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e7e7" w14:textId="87fe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Жаңакүш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2020 жылғы 30 қаңтардағы № 6 шешімі. Батыс Қазақстан облысының Әділет департаментінде 2020 жылғы 5 ақпанда № 6015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ветеринариялық-санитариялық инспекторының 2020 жылғы 23 қаңтардағы №01-18/19 ұсынысы негізінде,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Жаңакүш ауылы аумағында мүйізді ірі қара мал арасында бруцеллез ауруының пайда болуына байланысты,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Шыңғырлау ауылдық округі әкімінің 2019 жылғы 9 қазандағы №66 "Шыңғырлау ауданы Шыңғырлау ауылдық округінің Жаңакүш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№5820 тіркелген, 2019 жылы 15 қазандағы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ауылдық округі әкімі аппаратының бас маманы (Ж.Тулепов) осы шешімнің әділет органдарында мемлекеттік тіркелуін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Шынғырлау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