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4953" w14:textId="ca14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Ақтау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64-5 шешімі. Батыс Қазақстан облысының Әділет департаментінде 2020 жылғы 24 желтоқсанда № 6610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Ақтау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35 028 мың теңге:</w:t>
      </w:r>
    </w:p>
    <w:bookmarkEnd w:id="2"/>
    <w:bookmarkStart w:name="z6" w:id="3"/>
    <w:p>
      <w:pPr>
        <w:spacing w:after="0"/>
        <w:ind w:left="0"/>
        <w:jc w:val="both"/>
      </w:pPr>
      <w:r>
        <w:rPr>
          <w:rFonts w:ascii="Times New Roman"/>
          <w:b w:val="false"/>
          <w:i w:val="false"/>
          <w:color w:val="000000"/>
          <w:sz w:val="28"/>
        </w:rPr>
        <w:t>
      салықтық түсімдер – 343 мың теңге;</w:t>
      </w:r>
    </w:p>
    <w:bookmarkEnd w:id="3"/>
    <w:bookmarkStart w:name="z7" w:id="4"/>
    <w:p>
      <w:pPr>
        <w:spacing w:after="0"/>
        <w:ind w:left="0"/>
        <w:jc w:val="both"/>
      </w:pPr>
      <w:r>
        <w:rPr>
          <w:rFonts w:ascii="Times New Roman"/>
          <w:b w:val="false"/>
          <w:i w:val="false"/>
          <w:color w:val="000000"/>
          <w:sz w:val="28"/>
        </w:rPr>
        <w:t>
      салықтық емес түсімдер – 31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34 654 мың теңге;</w:t>
      </w:r>
    </w:p>
    <w:bookmarkEnd w:id="6"/>
    <w:bookmarkStart w:name="z10" w:id="7"/>
    <w:p>
      <w:pPr>
        <w:spacing w:after="0"/>
        <w:ind w:left="0"/>
        <w:jc w:val="both"/>
      </w:pPr>
      <w:r>
        <w:rPr>
          <w:rFonts w:ascii="Times New Roman"/>
          <w:b w:val="false"/>
          <w:i w:val="false"/>
          <w:color w:val="000000"/>
          <w:sz w:val="28"/>
        </w:rPr>
        <w:t>
      2) шығындар – 35 530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-502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502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502 мыңтеңге.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Ақтау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Ақтау ауылдық округі бюджетіне аудандық бюджеттен берілетін субвенция түсімінің жалпы сомасы 21 467 мың теңге көлемінде қарастырылсын.</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10 000 мың теңге ескерілсін:</w:t>
      </w:r>
    </w:p>
    <w:bookmarkEnd w:id="20"/>
    <w:p>
      <w:pPr>
        <w:spacing w:after="0"/>
        <w:ind w:left="0"/>
        <w:jc w:val="both"/>
      </w:pPr>
      <w:r>
        <w:rPr>
          <w:rFonts w:ascii="Times New Roman"/>
          <w:b w:val="false"/>
          <w:i w:val="false"/>
          <w:color w:val="000000"/>
          <w:sz w:val="28"/>
        </w:rPr>
        <w:t>
      аудандық маңызы бар қалаларда, ауылдарда, кенттерде, ауылдық округтерде автомобиль жолдарының жұмыс істеуін қамтамасыз етуге – 10 000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3 187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3 187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9-2</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№64-5 </w:t>
            </w:r>
            <w:r>
              <w:br/>
            </w:r>
            <w:r>
              <w:rPr>
                <w:rFonts w:ascii="Times New Roman"/>
                <w:b w:val="false"/>
                <w:i w:val="false"/>
                <w:color w:val="000000"/>
                <w:sz w:val="20"/>
              </w:rPr>
              <w:t>шешіміне 1- қосымша</w:t>
            </w:r>
          </w:p>
        </w:tc>
      </w:tr>
    </w:tbl>
    <w:bookmarkStart w:name="z30" w:id="24"/>
    <w:p>
      <w:pPr>
        <w:spacing w:after="0"/>
        <w:ind w:left="0"/>
        <w:jc w:val="left"/>
      </w:pPr>
      <w:r>
        <w:rPr>
          <w:rFonts w:ascii="Times New Roman"/>
          <w:b/>
          <w:i w:val="false"/>
          <w:color w:val="000000"/>
        </w:rPr>
        <w:t xml:space="preserve"> 2021 жылға арналған Ақтау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13-2</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№64-5 </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2022 жылға арналған Ақтау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№64-5 </w:t>
            </w:r>
            <w:r>
              <w:br/>
            </w:r>
            <w:r>
              <w:rPr>
                <w:rFonts w:ascii="Times New Roman"/>
                <w:b w:val="false"/>
                <w:i w:val="false"/>
                <w:color w:val="000000"/>
                <w:sz w:val="20"/>
              </w:rPr>
              <w:t>шешіміне 3- қосымша</w:t>
            </w:r>
          </w:p>
        </w:tc>
      </w:tr>
    </w:tbl>
    <w:bookmarkStart w:name="z36" w:id="28"/>
    <w:p>
      <w:pPr>
        <w:spacing w:after="0"/>
        <w:ind w:left="0"/>
        <w:jc w:val="left"/>
      </w:pPr>
      <w:r>
        <w:rPr>
          <w:rFonts w:ascii="Times New Roman"/>
          <w:b/>
          <w:i w:val="false"/>
          <w:color w:val="000000"/>
        </w:rPr>
        <w:t xml:space="preserve"> 2023 жылға арналған Ақтау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