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3967" w14:textId="ac23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Шыңғырлау ауданы Шыңғырлау ауылдық округінің бюджеті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24 желтоқсандағы № 64-11 шешімі. Батыс Қазақстан облысының Әділет департаментінде 2020 жылғы 24 желтоқсанда № 6604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Шыңғырлау ауданының Шыңғырлау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71 374 мың теңге:</w:t>
      </w:r>
    </w:p>
    <w:bookmarkEnd w:id="2"/>
    <w:bookmarkStart w:name="z6" w:id="3"/>
    <w:p>
      <w:pPr>
        <w:spacing w:after="0"/>
        <w:ind w:left="0"/>
        <w:jc w:val="both"/>
      </w:pPr>
      <w:r>
        <w:rPr>
          <w:rFonts w:ascii="Times New Roman"/>
          <w:b w:val="false"/>
          <w:i w:val="false"/>
          <w:color w:val="000000"/>
          <w:sz w:val="28"/>
        </w:rPr>
        <w:t>
      салықтық түсімдер – 16 535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54 839 мың теңге;</w:t>
      </w:r>
    </w:p>
    <w:bookmarkEnd w:id="6"/>
    <w:bookmarkStart w:name="z10" w:id="7"/>
    <w:p>
      <w:pPr>
        <w:spacing w:after="0"/>
        <w:ind w:left="0"/>
        <w:jc w:val="both"/>
      </w:pPr>
      <w:r>
        <w:rPr>
          <w:rFonts w:ascii="Times New Roman"/>
          <w:b w:val="false"/>
          <w:i w:val="false"/>
          <w:color w:val="000000"/>
          <w:sz w:val="28"/>
        </w:rPr>
        <w:t>
      2) шығындар – 84 553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-13 179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13 179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13 179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23.11.2021 </w:t>
      </w:r>
      <w:r>
        <w:rPr>
          <w:rFonts w:ascii="Times New Roman"/>
          <w:b w:val="false"/>
          <w:i w:val="false"/>
          <w:color w:val="000000"/>
          <w:sz w:val="28"/>
        </w:rPr>
        <w:t>№ 13-8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Шыңғырлау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p>
      <w:pPr>
        <w:spacing w:after="0"/>
        <w:ind w:left="0"/>
        <w:jc w:val="both"/>
      </w:pPr>
      <w:r>
        <w:rPr>
          <w:rFonts w:ascii="Times New Roman"/>
          <w:b w:val="false"/>
          <w:i w:val="false"/>
          <w:color w:val="000000"/>
          <w:sz w:val="28"/>
        </w:rPr>
        <w:t>
      3. 2021 жылға арналған Шыңғырлау ауылдық округі бюджетіне аудандық бюджеттен берілетін субвенция түсімінің жалпы сомасы 59 976 мың теңге көлемінде қарастырылсын.</w:t>
      </w:r>
    </w:p>
    <w:bookmarkStart w:name="z23" w:id="20"/>
    <w:p>
      <w:pPr>
        <w:spacing w:after="0"/>
        <w:ind w:left="0"/>
        <w:jc w:val="both"/>
      </w:pPr>
      <w:r>
        <w:rPr>
          <w:rFonts w:ascii="Times New Roman"/>
          <w:b w:val="false"/>
          <w:i w:val="false"/>
          <w:color w:val="000000"/>
          <w:sz w:val="28"/>
        </w:rPr>
        <w:t>
      3-1. Ауылдық бюджетте 2021 жылға арналған аудандық бюджеттен берілетін нысаналы трансферттердің жалпы сомасы 11 752 мың теңге ескерілсін:</w:t>
      </w:r>
    </w:p>
    <w:bookmarkEnd w:id="20"/>
    <w:p>
      <w:pPr>
        <w:spacing w:after="0"/>
        <w:ind w:left="0"/>
        <w:jc w:val="both"/>
      </w:pPr>
      <w:r>
        <w:rPr>
          <w:rFonts w:ascii="Times New Roman"/>
          <w:b w:val="false"/>
          <w:i w:val="false"/>
          <w:color w:val="000000"/>
          <w:sz w:val="28"/>
        </w:rPr>
        <w:t>
      ауылдық округ әкімінің қызметін қамтамасыз ету жөніндегі қызметтерге – 2 950 мың теңге;</w:t>
      </w:r>
    </w:p>
    <w:p>
      <w:pPr>
        <w:spacing w:after="0"/>
        <w:ind w:left="0"/>
        <w:jc w:val="both"/>
      </w:pPr>
      <w:r>
        <w:rPr>
          <w:rFonts w:ascii="Times New Roman"/>
          <w:b w:val="false"/>
          <w:i w:val="false"/>
          <w:color w:val="000000"/>
          <w:sz w:val="28"/>
        </w:rPr>
        <w:t>
      елді мекендерді сумен жабдықтауды ұйымдастыруға – 1 450 мың теңге;</w:t>
      </w:r>
    </w:p>
    <w:p>
      <w:pPr>
        <w:spacing w:after="0"/>
        <w:ind w:left="0"/>
        <w:jc w:val="both"/>
      </w:pPr>
      <w:r>
        <w:rPr>
          <w:rFonts w:ascii="Times New Roman"/>
          <w:b w:val="false"/>
          <w:i w:val="false"/>
          <w:color w:val="000000"/>
          <w:sz w:val="28"/>
        </w:rPr>
        <w:t>
      елді мекендердегі көшелерді жарықтандыруға – 200 мың теңге;</w:t>
      </w:r>
    </w:p>
    <w:p>
      <w:pPr>
        <w:spacing w:after="0"/>
        <w:ind w:left="0"/>
        <w:jc w:val="both"/>
      </w:pPr>
      <w:r>
        <w:rPr>
          <w:rFonts w:ascii="Times New Roman"/>
          <w:b w:val="false"/>
          <w:i w:val="false"/>
          <w:color w:val="000000"/>
          <w:sz w:val="28"/>
        </w:rPr>
        <w:t>
      елді мекендердің санитариясын қамтамасыз етуге – 1 450 мың теңге;</w:t>
      </w:r>
    </w:p>
    <w:p>
      <w:pPr>
        <w:spacing w:after="0"/>
        <w:ind w:left="0"/>
        <w:jc w:val="both"/>
      </w:pPr>
      <w:r>
        <w:rPr>
          <w:rFonts w:ascii="Times New Roman"/>
          <w:b w:val="false"/>
          <w:i w:val="false"/>
          <w:color w:val="000000"/>
          <w:sz w:val="28"/>
        </w:rPr>
        <w:t>
      заңнаманың қабылдауына байланысты ысырапты өтеуге – 5 702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Шыңғырлау аудандық мәслихатының 13.08.2021 </w:t>
      </w:r>
      <w:r>
        <w:rPr>
          <w:rFonts w:ascii="Times New Roman"/>
          <w:b w:val="false"/>
          <w:i w:val="false"/>
          <w:color w:val="000000"/>
          <w:sz w:val="28"/>
        </w:rPr>
        <w:t>№ 9-8</w:t>
      </w:r>
      <w:r>
        <w:rPr>
          <w:rFonts w:ascii="Times New Roman"/>
          <w:b w:val="false"/>
          <w:i w:val="false"/>
          <w:color w:val="ff0000"/>
          <w:sz w:val="28"/>
        </w:rPr>
        <w:t xml:space="preserve"> шешімімен (01.01.2021 бастап қолданысқа енгізілді); жаңа редакцияда – Батыс Қазақстан облысы Шыңғырлау аудандық мәслихатының 23.11.2021 </w:t>
      </w:r>
      <w:r>
        <w:rPr>
          <w:rFonts w:ascii="Times New Roman"/>
          <w:b w:val="false"/>
          <w:i w:val="false"/>
          <w:color w:val="000000"/>
          <w:sz w:val="28"/>
        </w:rPr>
        <w:t>№ 13-8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3-2. Ауылдық бюджетте 2021 жылға арналған облыстық бюджеттен берілетін нысаналы трансферттердің жалпы сомасы 5 348 мың теңге ескерілсін:</w:t>
      </w:r>
    </w:p>
    <w:bookmarkEnd w:id="21"/>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5 348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Шыңғырлау аудандық мәслихатының 13.08.2021 </w:t>
      </w:r>
      <w:r>
        <w:rPr>
          <w:rFonts w:ascii="Times New Roman"/>
          <w:b w:val="false"/>
          <w:i w:val="false"/>
          <w:color w:val="000000"/>
          <w:sz w:val="28"/>
        </w:rPr>
        <w:t>№ 9-8</w:t>
      </w:r>
      <w:r>
        <w:rPr>
          <w:rFonts w:ascii="Times New Roman"/>
          <w:b w:val="false"/>
          <w:i w:val="false"/>
          <w:color w:val="ff0000"/>
          <w:sz w:val="28"/>
        </w:rPr>
        <w:t xml:space="preserve"> шешімімен (01.01.2021 бастап қолданысқа енгізілді); жаңа редакцияда – Батыс Қазақстан облысы Шыңғырлау аудандық мәслихатының 23.11.2021 </w:t>
      </w:r>
      <w:r>
        <w:rPr>
          <w:rFonts w:ascii="Times New Roman"/>
          <w:b w:val="false"/>
          <w:i w:val="false"/>
          <w:color w:val="000000"/>
          <w:sz w:val="28"/>
        </w:rPr>
        <w:t>№ 13-8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қарастырылсын. </w:t>
      </w:r>
    </w:p>
    <w:bookmarkStart w:name="z25" w:id="22"/>
    <w:p>
      <w:pPr>
        <w:spacing w:after="0"/>
        <w:ind w:left="0"/>
        <w:jc w:val="both"/>
      </w:pPr>
      <w:r>
        <w:rPr>
          <w:rFonts w:ascii="Times New Roman"/>
          <w:b w:val="false"/>
          <w:i w:val="false"/>
          <w:color w:val="000000"/>
          <w:sz w:val="28"/>
        </w:rPr>
        <w:t xml:space="preserve">
      5. Аудандық мәслихат аппаратының басшысы (С.Шагиров) осы шешімнің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еңгізіледі.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64-11 </w:t>
            </w:r>
            <w:r>
              <w:br/>
            </w:r>
            <w:r>
              <w:rPr>
                <w:rFonts w:ascii="Times New Roman"/>
                <w:b w:val="false"/>
                <w:i w:val="false"/>
                <w:color w:val="000000"/>
                <w:sz w:val="20"/>
              </w:rPr>
              <w:t>шешіміне 1-қосымша</w:t>
            </w:r>
          </w:p>
        </w:tc>
      </w:tr>
    </w:tbl>
    <w:bookmarkStart w:name="z30" w:id="24"/>
    <w:p>
      <w:pPr>
        <w:spacing w:after="0"/>
        <w:ind w:left="0"/>
        <w:jc w:val="left"/>
      </w:pPr>
      <w:r>
        <w:rPr>
          <w:rFonts w:ascii="Times New Roman"/>
          <w:b/>
          <w:i w:val="false"/>
          <w:color w:val="000000"/>
        </w:rPr>
        <w:t xml:space="preserve"> 2021 жылға арналған Шыңғырлау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23.11.2021 </w:t>
      </w:r>
      <w:r>
        <w:rPr>
          <w:rFonts w:ascii="Times New Roman"/>
          <w:b w:val="false"/>
          <w:i w:val="false"/>
          <w:color w:val="ff0000"/>
          <w:sz w:val="28"/>
        </w:rPr>
        <w:t>№ 13-8</w:t>
      </w:r>
      <w:r>
        <w:rPr>
          <w:rFonts w:ascii="Times New Roman"/>
          <w:b w:val="false"/>
          <w:i w:val="false"/>
          <w:color w:val="ff0000"/>
          <w:sz w:val="28"/>
        </w:rPr>
        <w:t xml:space="preserve"> шешімімен (01.01.2021 бастап қолданысқа енгізіледі).</w:t>
      </w:r>
    </w:p>
    <w:bookmarkStart w:name="z31"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№64-11 </w:t>
            </w:r>
            <w:r>
              <w:br/>
            </w:r>
            <w:r>
              <w:rPr>
                <w:rFonts w:ascii="Times New Roman"/>
                <w:b w:val="false"/>
                <w:i w:val="false"/>
                <w:color w:val="000000"/>
                <w:sz w:val="20"/>
              </w:rPr>
              <w:t>шешіміне 2-қосымша</w:t>
            </w:r>
          </w:p>
        </w:tc>
      </w:tr>
    </w:tbl>
    <w:bookmarkStart w:name="z33" w:id="26"/>
    <w:p>
      <w:pPr>
        <w:spacing w:after="0"/>
        <w:ind w:left="0"/>
        <w:jc w:val="left"/>
      </w:pPr>
      <w:r>
        <w:rPr>
          <w:rFonts w:ascii="Times New Roman"/>
          <w:b/>
          <w:i w:val="false"/>
          <w:color w:val="000000"/>
        </w:rPr>
        <w:t xml:space="preserve"> 2022 жылға арналған Шыңғырлау ауылдық округінің бюджеті</w:t>
      </w:r>
    </w:p>
    <w:bookmarkEnd w:id="26"/>
    <w:bookmarkStart w:name="z34"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№64-11 </w:t>
            </w:r>
            <w:r>
              <w:br/>
            </w:r>
            <w:r>
              <w:rPr>
                <w:rFonts w:ascii="Times New Roman"/>
                <w:b w:val="false"/>
                <w:i w:val="false"/>
                <w:color w:val="000000"/>
                <w:sz w:val="20"/>
              </w:rPr>
              <w:t>шешіміне 3-қосымша</w:t>
            </w:r>
          </w:p>
        </w:tc>
      </w:tr>
    </w:tbl>
    <w:bookmarkStart w:name="z36" w:id="28"/>
    <w:p>
      <w:pPr>
        <w:spacing w:after="0"/>
        <w:ind w:left="0"/>
        <w:jc w:val="left"/>
      </w:pPr>
      <w:r>
        <w:rPr>
          <w:rFonts w:ascii="Times New Roman"/>
          <w:b/>
          <w:i w:val="false"/>
          <w:color w:val="000000"/>
        </w:rPr>
        <w:t xml:space="preserve"> 2023 жылға арналған Шыңғырлау ауылдық округінің бюджеті</w:t>
      </w:r>
    </w:p>
    <w:bookmarkEnd w:id="28"/>
    <w:bookmarkStart w:name="z37"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