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666a" w14:textId="d5e6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2019 жылғы 25 желтоқсандағы №49-1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12 мамырдағы № 54-4 шешімі. Батыс Қазақстан облысының Әділет департаментінде 2020 жылғы 14 мамырда № 6233 болып тіркелді. Күші жойылды - Батыс Қазақстан облысы Шыңғырлау аудандық мәслихатының 2021 жылғы 8 ақпандағы № 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08.02.2021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2019 жылғы 25 желтоқсандағы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№5908 тіркелген, 2019 жылы 30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4 680 103 мың теңге: </w:t>
      </w:r>
    </w:p>
    <w:bookmarkEnd w:id="3"/>
    <w:bookmarkStart w:name="z8" w:id="4"/>
    <w:p>
      <w:pPr>
        <w:spacing w:after="0"/>
        <w:ind w:left="0"/>
        <w:jc w:val="both"/>
      </w:pPr>
      <w:r>
        <w:rPr>
          <w:rFonts w:ascii="Times New Roman"/>
          <w:b w:val="false"/>
          <w:i w:val="false"/>
          <w:color w:val="000000"/>
          <w:sz w:val="28"/>
        </w:rPr>
        <w:t>
      салықтық түсімдер – 357 410 мың теңге;</w:t>
      </w:r>
    </w:p>
    <w:bookmarkEnd w:id="4"/>
    <w:bookmarkStart w:name="z9" w:id="5"/>
    <w:p>
      <w:pPr>
        <w:spacing w:after="0"/>
        <w:ind w:left="0"/>
        <w:jc w:val="both"/>
      </w:pPr>
      <w:r>
        <w:rPr>
          <w:rFonts w:ascii="Times New Roman"/>
          <w:b w:val="false"/>
          <w:i w:val="false"/>
          <w:color w:val="000000"/>
          <w:sz w:val="28"/>
        </w:rPr>
        <w:t>
      салықтық емес түсімдер – 12 100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3 721 мың теңге; </w:t>
      </w:r>
    </w:p>
    <w:bookmarkEnd w:id="6"/>
    <w:bookmarkStart w:name="z11" w:id="7"/>
    <w:p>
      <w:pPr>
        <w:spacing w:after="0"/>
        <w:ind w:left="0"/>
        <w:jc w:val="both"/>
      </w:pPr>
      <w:r>
        <w:rPr>
          <w:rFonts w:ascii="Times New Roman"/>
          <w:b w:val="false"/>
          <w:i w:val="false"/>
          <w:color w:val="000000"/>
          <w:sz w:val="28"/>
        </w:rPr>
        <w:t>
      трансферттер түсімі – 4 306 872 мың теңге;</w:t>
      </w:r>
    </w:p>
    <w:bookmarkEnd w:id="7"/>
    <w:bookmarkStart w:name="z12" w:id="8"/>
    <w:p>
      <w:pPr>
        <w:spacing w:after="0"/>
        <w:ind w:left="0"/>
        <w:jc w:val="both"/>
      </w:pPr>
      <w:r>
        <w:rPr>
          <w:rFonts w:ascii="Times New Roman"/>
          <w:b w:val="false"/>
          <w:i w:val="false"/>
          <w:color w:val="000000"/>
          <w:sz w:val="28"/>
        </w:rPr>
        <w:t>
      2) шығындар – 6 676 965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72 429 мың теңге:</w:t>
      </w:r>
    </w:p>
    <w:bookmarkEnd w:id="9"/>
    <w:bookmarkStart w:name="z14" w:id="10"/>
    <w:p>
      <w:pPr>
        <w:spacing w:after="0"/>
        <w:ind w:left="0"/>
        <w:jc w:val="both"/>
      </w:pPr>
      <w:r>
        <w:rPr>
          <w:rFonts w:ascii="Times New Roman"/>
          <w:b w:val="false"/>
          <w:i w:val="false"/>
          <w:color w:val="000000"/>
          <w:sz w:val="28"/>
        </w:rPr>
        <w:t>
      бюджеттік кредиттер – 115 320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42 891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-2 069 291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2 069 291 мың теңге:</w:t>
      </w:r>
    </w:p>
    <w:bookmarkEnd w:id="16"/>
    <w:bookmarkStart w:name="z21" w:id="17"/>
    <w:p>
      <w:pPr>
        <w:spacing w:after="0"/>
        <w:ind w:left="0"/>
        <w:jc w:val="both"/>
      </w:pPr>
      <w:r>
        <w:rPr>
          <w:rFonts w:ascii="Times New Roman"/>
          <w:b w:val="false"/>
          <w:i w:val="false"/>
          <w:color w:val="000000"/>
          <w:sz w:val="28"/>
        </w:rPr>
        <w:t>
      қарыздар түсімі – 2 021 452 мың теңге;</w:t>
      </w:r>
    </w:p>
    <w:bookmarkEnd w:id="17"/>
    <w:bookmarkStart w:name="z22" w:id="18"/>
    <w:p>
      <w:pPr>
        <w:spacing w:after="0"/>
        <w:ind w:left="0"/>
        <w:jc w:val="both"/>
      </w:pPr>
      <w:r>
        <w:rPr>
          <w:rFonts w:ascii="Times New Roman"/>
          <w:b w:val="false"/>
          <w:i w:val="false"/>
          <w:color w:val="000000"/>
          <w:sz w:val="28"/>
        </w:rPr>
        <w:t>
      қарыздарды өтеу – 35 991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83 830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"4. Аудандық бюджетте 2020 жылға арналған республикалық бюджеттен берілетін нысаналы трансферттердің және кредиттердің жалпы сомасы 970 614 мың теңге ескерілсін: </w:t>
      </w:r>
    </w:p>
    <w:bookmarkEnd w:id="20"/>
    <w:bookmarkStart w:name="z26" w:id="21"/>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6 307 мың теңге;</w:t>
      </w:r>
    </w:p>
    <w:bookmarkEnd w:id="21"/>
    <w:bookmarkStart w:name="z27" w:id="22"/>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233 623 мың теңге;</w:t>
      </w:r>
    </w:p>
    <w:bookmarkEnd w:id="22"/>
    <w:bookmarkStart w:name="z28" w:id="23"/>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82 254 мың теңге;</w:t>
      </w:r>
    </w:p>
    <w:bookmarkEnd w:id="23"/>
    <w:bookmarkStart w:name="z29" w:id="24"/>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43 340 мың теңге;</w:t>
      </w:r>
    </w:p>
    <w:bookmarkEnd w:id="24"/>
    <w:bookmarkStart w:name="z30" w:id="25"/>
    <w:p>
      <w:pPr>
        <w:spacing w:after="0"/>
        <w:ind w:left="0"/>
        <w:jc w:val="both"/>
      </w:pPr>
      <w:r>
        <w:rPr>
          <w:rFonts w:ascii="Times New Roman"/>
          <w:b w:val="false"/>
          <w:i w:val="false"/>
          <w:color w:val="000000"/>
          <w:sz w:val="28"/>
        </w:rPr>
        <w:t>
      кепілдік берілген әлеуметтік пакетке, оның ішінде төтенше жағдайға байланысты азық-түлік-тұрмыстық жиынтықтармен қамтамасыз етуге – 22 592 мың теңге;</w:t>
      </w:r>
    </w:p>
    <w:bookmarkEnd w:id="25"/>
    <w:bookmarkStart w:name="z31" w:id="26"/>
    <w:p>
      <w:pPr>
        <w:spacing w:after="0"/>
        <w:ind w:left="0"/>
        <w:jc w:val="both"/>
      </w:pPr>
      <w:r>
        <w:rPr>
          <w:rFonts w:ascii="Times New Roman"/>
          <w:b w:val="false"/>
          <w:i w:val="false"/>
          <w:color w:val="000000"/>
          <w:sz w:val="28"/>
        </w:rPr>
        <w:t>
      жастар практикасына – 65 960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8 215 мың теңге;</w:t>
      </w:r>
    </w:p>
    <w:bookmarkEnd w:id="27"/>
    <w:bookmarkStart w:name="z33" w:id="28"/>
    <w:p>
      <w:pPr>
        <w:spacing w:after="0"/>
        <w:ind w:left="0"/>
        <w:jc w:val="both"/>
      </w:pPr>
      <w:r>
        <w:rPr>
          <w:rFonts w:ascii="Times New Roman"/>
          <w:b w:val="false"/>
          <w:i w:val="false"/>
          <w:color w:val="000000"/>
          <w:sz w:val="28"/>
        </w:rPr>
        <w:t>
      мемлекеттік атаулы әлеуметтік көмек төлеуге – 35 530 мың теңге;</w:t>
      </w:r>
    </w:p>
    <w:bookmarkEnd w:id="28"/>
    <w:bookmarkStart w:name="z34" w:id="29"/>
    <w:p>
      <w:pPr>
        <w:spacing w:after="0"/>
        <w:ind w:left="0"/>
        <w:jc w:val="both"/>
      </w:pPr>
      <w:r>
        <w:rPr>
          <w:rFonts w:ascii="Times New Roman"/>
          <w:b w:val="false"/>
          <w:i w:val="false"/>
          <w:color w:val="000000"/>
          <w:sz w:val="28"/>
        </w:rPr>
        <w:t>
      ымдау тілі маманының қызметтерін көрсетуіне – 1 148 мың теңге;</w:t>
      </w:r>
    </w:p>
    <w:bookmarkEnd w:id="29"/>
    <w:bookmarkStart w:name="z35" w:id="30"/>
    <w:p>
      <w:pPr>
        <w:spacing w:after="0"/>
        <w:ind w:left="0"/>
        <w:jc w:val="both"/>
      </w:pPr>
      <w:r>
        <w:rPr>
          <w:rFonts w:ascii="Times New Roman"/>
          <w:b w:val="false"/>
          <w:i w:val="false"/>
          <w:color w:val="000000"/>
          <w:sz w:val="28"/>
        </w:rPr>
        <w:t>
      NEET санатындағы жастарға, аз қамтылған көпбалалы отбасы мүшелері, аз қамтылған еңбекке қабілетті мүгедектерге жаңа бизнес-идеяларды жүзеге асыру үшін мемлекеттік гранттар беруге – 38 003 мың теңге;</w:t>
      </w:r>
    </w:p>
    <w:bookmarkEnd w:id="30"/>
    <w:bookmarkStart w:name="z36" w:id="31"/>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2 385 мың теңге;</w:t>
      </w:r>
    </w:p>
    <w:bookmarkEnd w:id="31"/>
    <w:bookmarkStart w:name="z37" w:id="32"/>
    <w:p>
      <w:pPr>
        <w:spacing w:after="0"/>
        <w:ind w:left="0"/>
        <w:jc w:val="both"/>
      </w:pPr>
      <w:r>
        <w:rPr>
          <w:rFonts w:ascii="Times New Roman"/>
          <w:b w:val="false"/>
          <w:i w:val="false"/>
          <w:color w:val="000000"/>
          <w:sz w:val="28"/>
        </w:rPr>
        <w:t>
      техникалық көмекшi құралдар тiзбесiн кеңейтуге – 1 960 мың теңге;</w:t>
      </w:r>
    </w:p>
    <w:bookmarkEnd w:id="32"/>
    <w:bookmarkStart w:name="z38" w:id="33"/>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10 215 мың теңге;</w:t>
      </w:r>
    </w:p>
    <w:bookmarkEnd w:id="33"/>
    <w:bookmarkStart w:name="z39" w:id="34"/>
    <w:p>
      <w:pPr>
        <w:spacing w:after="0"/>
        <w:ind w:left="0"/>
        <w:jc w:val="both"/>
      </w:pPr>
      <w:r>
        <w:rPr>
          <w:rFonts w:ascii="Times New Roman"/>
          <w:b w:val="false"/>
          <w:i w:val="false"/>
          <w:color w:val="000000"/>
          <w:sz w:val="28"/>
        </w:rPr>
        <w:t>
      қоғамдық жұмысқа – 34 000 мың теңге;</w:t>
      </w:r>
    </w:p>
    <w:bookmarkEnd w:id="34"/>
    <w:bookmarkStart w:name="z40" w:id="35"/>
    <w:p>
      <w:pPr>
        <w:spacing w:after="0"/>
        <w:ind w:left="0"/>
        <w:jc w:val="both"/>
      </w:pPr>
      <w:r>
        <w:rPr>
          <w:rFonts w:ascii="Times New Roman"/>
          <w:b w:val="false"/>
          <w:i w:val="false"/>
          <w:color w:val="000000"/>
          <w:sz w:val="28"/>
        </w:rPr>
        <w:t xml:space="preserve">
      Шыңғырлау ауданы Алмаз ауылының су құбырын құрылысына – 254 354 мың теңге; </w:t>
      </w:r>
    </w:p>
    <w:bookmarkEnd w:id="35"/>
    <w:bookmarkStart w:name="z41" w:id="36"/>
    <w:p>
      <w:pPr>
        <w:spacing w:after="0"/>
        <w:ind w:left="0"/>
        <w:jc w:val="both"/>
      </w:pPr>
      <w:r>
        <w:rPr>
          <w:rFonts w:ascii="Times New Roman"/>
          <w:b w:val="false"/>
          <w:i w:val="false"/>
          <w:color w:val="000000"/>
          <w:sz w:val="28"/>
        </w:rPr>
        <w:t>
      шағын және орта бизнес субъектілерінің салықтық жүктеменің төмендеуіне байланысты шығындарды өтеуге – 15 409 мың теңге;</w:t>
      </w:r>
    </w:p>
    <w:bookmarkEnd w:id="36"/>
    <w:bookmarkStart w:name="z42" w:id="3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115 319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4" w:id="38"/>
    <w:p>
      <w:pPr>
        <w:spacing w:after="0"/>
        <w:ind w:left="0"/>
        <w:jc w:val="both"/>
      </w:pPr>
      <w:r>
        <w:rPr>
          <w:rFonts w:ascii="Times New Roman"/>
          <w:b w:val="false"/>
          <w:i w:val="false"/>
          <w:color w:val="000000"/>
          <w:sz w:val="28"/>
        </w:rPr>
        <w:t>
      бірінші абзац мынадай редакцияда жазылсын:</w:t>
      </w:r>
    </w:p>
    <w:bookmarkEnd w:id="38"/>
    <w:bookmarkStart w:name="z45" w:id="39"/>
    <w:p>
      <w:pPr>
        <w:spacing w:after="0"/>
        <w:ind w:left="0"/>
        <w:jc w:val="both"/>
      </w:pPr>
      <w:r>
        <w:rPr>
          <w:rFonts w:ascii="Times New Roman"/>
          <w:b w:val="false"/>
          <w:i w:val="false"/>
          <w:color w:val="000000"/>
          <w:sz w:val="28"/>
        </w:rPr>
        <w:t xml:space="preserve">
      "5. Аудандық бюджетте 2020 жылға арналған облыстық бюджеттен берілетін нысаналы трансферттердің және кредиттердің жалпы сомасы 2 179 392 мың теңге ескерілсін:"; </w:t>
      </w:r>
    </w:p>
    <w:bookmarkEnd w:id="39"/>
    <w:bookmarkStart w:name="z46" w:id="40"/>
    <w:p>
      <w:pPr>
        <w:spacing w:after="0"/>
        <w:ind w:left="0"/>
        <w:jc w:val="both"/>
      </w:pPr>
      <w:r>
        <w:rPr>
          <w:rFonts w:ascii="Times New Roman"/>
          <w:b w:val="false"/>
          <w:i w:val="false"/>
          <w:color w:val="000000"/>
          <w:sz w:val="28"/>
        </w:rPr>
        <w:t>
      сегізінші абзац мынадай редакцияда жазылсын:</w:t>
      </w:r>
    </w:p>
    <w:bookmarkEnd w:id="40"/>
    <w:bookmarkStart w:name="z47" w:id="41"/>
    <w:p>
      <w:pPr>
        <w:spacing w:after="0"/>
        <w:ind w:left="0"/>
        <w:jc w:val="both"/>
      </w:pPr>
      <w:r>
        <w:rPr>
          <w:rFonts w:ascii="Times New Roman"/>
          <w:b w:val="false"/>
          <w:i w:val="false"/>
          <w:color w:val="000000"/>
          <w:sz w:val="28"/>
        </w:rPr>
        <w:t>
      "Шыңғырлау ауданы Ақтау ауылындағы су құбырын реконструкциялау – 0 теңге;"</w:t>
      </w:r>
    </w:p>
    <w:bookmarkEnd w:id="41"/>
    <w:bookmarkStart w:name="z48"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49" w:id="43"/>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қамтамасыз етсін.</w:t>
      </w:r>
    </w:p>
    <w:bookmarkEnd w:id="43"/>
    <w:bookmarkStart w:name="z50" w:id="4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Акпанов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12 мамырдағы №54-4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25 желтоқсандағы №49-1 </w:t>
            </w:r>
            <w:r>
              <w:br/>
            </w:r>
            <w:r>
              <w:rPr>
                <w:rFonts w:ascii="Times New Roman"/>
                <w:b w:val="false"/>
                <w:i w:val="false"/>
                <w:color w:val="000000"/>
                <w:sz w:val="20"/>
              </w:rPr>
              <w:t>шешіміне 1- қосымша</w:t>
            </w:r>
          </w:p>
        </w:tc>
      </w:tr>
    </w:tbl>
    <w:bookmarkStart w:name="z55" w:id="45"/>
    <w:p>
      <w:pPr>
        <w:spacing w:after="0"/>
        <w:ind w:left="0"/>
        <w:jc w:val="left"/>
      </w:pPr>
      <w:r>
        <w:rPr>
          <w:rFonts w:ascii="Times New Roman"/>
          <w:b/>
          <w:i w:val="false"/>
          <w:color w:val="000000"/>
        </w:rPr>
        <w:t xml:space="preserve"> 2020 жылға арналған аудандық бюджеті</w:t>
      </w:r>
    </w:p>
    <w:bookmarkEnd w:id="45"/>
    <w:bookmarkStart w:name="z56" w:id="46"/>
    <w:p>
      <w:pPr>
        <w:spacing w:after="0"/>
        <w:ind w:left="0"/>
        <w:jc w:val="both"/>
      </w:pPr>
      <w:r>
        <w:rPr>
          <w:rFonts w:ascii="Times New Roman"/>
          <w:b w:val="false"/>
          <w:i w:val="false"/>
          <w:color w:val="000000"/>
          <w:sz w:val="28"/>
        </w:rPr>
        <w:t>
      мың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4 680 103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148 941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4 306 872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6 676 965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2 279 186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1 501 164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641 228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284"/>
        <w:gridCol w:w="827"/>
        <w:gridCol w:w="1284"/>
        <w:gridCol w:w="3049"/>
        <w:gridCol w:w="45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-2 069 291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2 069 291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