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666b" w14:textId="ce06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№38-6 "2020-2022 жылдарға арналған Теректі ауданының Богдановка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43-5 шешімі. Батыс Қазақстан облысының Әділет департаментінде 2020 жылғы 24 шілдеде № 6320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№38-6 "2020-2022 жылдарға арналған Теректі ауданының Богдановка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№5945 тіркелген, 2020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2 857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31 378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Богдановка ауылдық округінің бюджетінде жоғары тұрған бюджеттен бөлінетін нысаналы трансферттердің түсімдері 2 604 мың теңге жалпы сомасында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Богдановка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