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666b" w14:textId="ce06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№38-6 "2020-2022 жылдарға арналған Теректі ауданының Богдановка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43-5 шешімі. Батыс Қазақстан облысының Әділет департаментінде 2020 жылғы 24 шілдеде № 6320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№38-6 "2020-2022 жылдарға арналған Теректі ауданының Богдановка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№5945 тіркелген, 2020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Богдановка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2 857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31 378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Богдановка ауылдық округінің бюджетінде жоғары тұрған бюджеттен бөлінетін нысаналы трансферттердің түсімдері 2 604 мың теңге жалпы сомасында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Богдановка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