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21d5" w14:textId="34f2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7 ақпандағы №39-2 "Теректі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12 мамырдағы № 42-4 шешімі. Батыс Қазақстан облысының Әділет департаментінде 2020 жылғы 19 мамырда № 6242 болып тіркелді. Күші жойылды - Батыс Қазақстан облысы Теректі аудандық мәслихатының 2020 жылғы 28 желтоқсандағы № 4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 4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еректі аудандық мәслихатының 2020 жылғы 17 ақпандағы № 39-2 "Теректі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054 тіркелген, 2020 жылы 2 наурызда Қазақстан Республикасының нормативтік құқықтық актілерінің эталондық бақылау банк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еректі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 – жолдағы "300 000" деген сандар "1 000 000" деген сандар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Кенжегулов) осы шешімнің әділет органдарында мемлекеттік тіркелуі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