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21d5" w14:textId="34f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17 ақпандағы №39-2 "Теректі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12 мамырдағы № 42-4 шешімі. Батыс Қазақстан облысының Әділет департаментінде 2020 жылғы 19 мамырда № 6242 болып тіркелді. Күші жойылды - Батыс Қазақстан облысы Теректі аудандық мәслихатының 2020 жылғы 28 желтоқсандағы № 48-2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 48-2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Теректі аудандық мәслихатының 2020 жылғы 17 ақпандағы № 39-2 "Теректі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6054 тіркелген, 2020 жылы 2 наурызда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Теректі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 – жолдағы "300 000" деген сандар "1 000 000" деген сандармен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(Б.Кенжегулов) осы шешімнің әділет органдарында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