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53b" w14:textId="1f0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21 ақпандағы № 44-5 шешімі. Батыс Қазақстан облысының Әділет департаментінде 2020 жылғы 26 ақпанда № 6057 болып тіркелді. Күші жойылды - Батыс Қазақстан облысы Тасқала аудандық мәслихатының 2021 жылғы 22 қаңтардағы №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 жылғы 14 қаңтардағы №43-1 "2020-2022 жылдарға арналған Тасқала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 жылғы 23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(Т.Шатенова)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44-5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 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44-5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 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 ауылдық округінің бюджеті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44-5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 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Мерей ауылдық округінің бюджеті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