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22e8" w14:textId="9f1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58-3 шешімі. Батыс Қазақстан облысының Әділет департаментінде 2020 жылғы 24 желтоқсанда № 6626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45 526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Болашақ ауылдық округінің бюджетіне аудандық бюджеттен берілетін субвенциялар түсімдерінің сомасы 27 998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Болашақ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№58-3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№58-3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