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614c" w14:textId="6b86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Жалпақ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5 шешімі. Батыс Қазақстан облысының Әділет департаментінде 2020 жылғы 24 желтоқсанда № 662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8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72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12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Жалпақта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Жалпақтал ауылдық округінің бюджетіне аудандық бюджеттен берілетін субвенциялар түсімдерінің сомасы 50 561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5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пақта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5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пақтал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5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пақтал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