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5ea7" w14:textId="5765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43-6 "2020-2022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59-7 шешімі. Батыс Қазақстан облысының Әділет департаментінде 2020 жылғы 28 желтоқсанда № 6677 болып тіркелді. Күші жойылды - Батыс Қазақстан облысы Бәйтерек аудандық мәслихатының 2021 жылғы 31 наурыздағы № 3-20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2020 жылғы 13 қаңтардағы №43-6 "2020-2022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5984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Рубежин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