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28ab" w14:textId="ff12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 43-17 "2020-2022 жылдарға арналған Бәйтерек ауданы Железнов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59-20 шешімі. Батыс Қазақстан облысының Әділет департаментінде 2020 жылғы 28 желтоқсанда № 6662 болып тіркелді. Күші жойылды - Батыс Қазақстан облысы Бәйтерек аудандық мәслихатының 2021 жылғы 30 наурыздағы № 3-11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№43-17 "2020-2022 жылдарға арналған Бәйтерек ауданы Железнов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5989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Железнов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43-17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Железнов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