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e4e3" w14:textId="35b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№43-17 "2020-2022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56-5 шешімі. Батыс Қазақстан облысының Әділет департаментінде 2020 жылғы 5 қарашада № 6464 болып тіркелді. Күші жойылды - Батыс Қазақстан облысы Бәйтерек аудандық мәслихатының 2021 жылғы 30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№43-17 "2020-2022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аудандық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26 019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