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b62e" w14:textId="026b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№43-11 "2020-2022 жылдарға арналған Бәйтерек ауданы Трекин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56-10 шешімі. Батыс Қазақстан облысының Әділет департаментінде 2020 жылғы 2 қарашада № 6455 болып тіркелді. Күші жойылды - Батыс Қазақстан облысы Бәйтерек аудандық мәслихатының 2021 жылғы 31 наурыздағы № 3-21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№43-11 "2020-2022 жылдарға арналған Бәйтерек ауданы Трекин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5990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7 964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7 964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Трекин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37 949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