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fd09a" w14:textId="abfd0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2020 жылғы 13 қаңтардағы №43-5 "2020-2022 жылдарға арналған Бәйтерек ауданы Сұлу Көл ауылдық округі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2020 жылғы 28 қазандағы № 56-13 шешімі. Батыс Қазақстан облысының Әділет департаментінде 2020 жылғы 2 қарашада № 6452 болып тіркелді. Күші жойылды - Батыс Қазақстан облысы Бәйтерек аудандық мәслихатының 2021 жылғы 31 наурыздағы № 3-22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 3-22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2020 жылғы 13 қаңтардағы №43-5 "2020-2022 жылдарға арналған Бәйтерек ауданы Сұлу Көл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5983 тіркелген, 2020 жылы 15 қаңтарда Қазақстан Республикасының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Сұлу 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22 067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21 355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22 067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Бәйтерек ауданы мәслихат аппаратының басшысы (Г. Терехов)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Козин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56-13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43-5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Сұлу Көл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22 067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20 164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20 164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20 164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20 164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