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b66a" w14:textId="fd4b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30 қыркүйектегі № 54-3 шешімі. Батыс Қазақстан облысының Әділет департаментінде 2020 жылғы 1 қазанда № 6392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1)кірістер – 15 158 320 мың теңге:</w:t>
      </w:r>
    </w:p>
    <w:bookmarkEnd w:id="3"/>
    <w:bookmarkStart w:name="z8" w:id="4"/>
    <w:p>
      <w:pPr>
        <w:spacing w:after="0"/>
        <w:ind w:left="0"/>
        <w:jc w:val="both"/>
      </w:pPr>
      <w:r>
        <w:rPr>
          <w:rFonts w:ascii="Times New Roman"/>
          <w:b w:val="false"/>
          <w:i w:val="false"/>
          <w:color w:val="000000"/>
          <w:sz w:val="28"/>
        </w:rPr>
        <w:t>
      салықтық түсімдер – 2 207 948 мың теңге;</w:t>
      </w:r>
    </w:p>
    <w:bookmarkEnd w:id="4"/>
    <w:bookmarkStart w:name="z9" w:id="5"/>
    <w:p>
      <w:pPr>
        <w:spacing w:after="0"/>
        <w:ind w:left="0"/>
        <w:jc w:val="both"/>
      </w:pPr>
      <w:r>
        <w:rPr>
          <w:rFonts w:ascii="Times New Roman"/>
          <w:b w:val="false"/>
          <w:i w:val="false"/>
          <w:color w:val="000000"/>
          <w:sz w:val="28"/>
        </w:rPr>
        <w:t>
      салықтық емес түсімдер – 8 296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12 848 995 мың теңге;</w:t>
      </w:r>
    </w:p>
    <w:bookmarkEnd w:id="7"/>
    <w:bookmarkStart w:name="z12" w:id="8"/>
    <w:p>
      <w:pPr>
        <w:spacing w:after="0"/>
        <w:ind w:left="0"/>
        <w:jc w:val="both"/>
      </w:pPr>
      <w:r>
        <w:rPr>
          <w:rFonts w:ascii="Times New Roman"/>
          <w:b w:val="false"/>
          <w:i w:val="false"/>
          <w:color w:val="000000"/>
          <w:sz w:val="28"/>
        </w:rPr>
        <w:t>
      2) шығындар – 17 696 324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473 612 мың теңге:</w:t>
      </w:r>
    </w:p>
    <w:bookmarkEnd w:id="9"/>
    <w:bookmarkStart w:name="z14" w:id="10"/>
    <w:p>
      <w:pPr>
        <w:spacing w:after="0"/>
        <w:ind w:left="0"/>
        <w:jc w:val="both"/>
      </w:pPr>
      <w:r>
        <w:rPr>
          <w:rFonts w:ascii="Times New Roman"/>
          <w:b w:val="false"/>
          <w:i w:val="false"/>
          <w:color w:val="000000"/>
          <w:sz w:val="28"/>
        </w:rPr>
        <w:t>
      бюджеттік кредиттер – 604 492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- 3 011 616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3 011 616 мың теңге:</w:t>
      </w:r>
    </w:p>
    <w:bookmarkEnd w:id="16"/>
    <w:bookmarkStart w:name="z21" w:id="17"/>
    <w:p>
      <w:pPr>
        <w:spacing w:after="0"/>
        <w:ind w:left="0"/>
        <w:jc w:val="both"/>
      </w:pPr>
      <w:r>
        <w:rPr>
          <w:rFonts w:ascii="Times New Roman"/>
          <w:b w:val="false"/>
          <w:i w:val="false"/>
          <w:color w:val="000000"/>
          <w:sz w:val="28"/>
        </w:rPr>
        <w:t>
      қарыздар түсімі – 3 092 915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3 421 110 мың теңге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"жаңа бизнес-идеяларды іске асыруға мемлекеттік гранттарға – 19 484 мың теңге;";</w:t>
      </w:r>
    </w:p>
    <w:bookmarkEnd w:id="23"/>
    <w:bookmarkStart w:name="z30" w:id="24"/>
    <w:p>
      <w:pPr>
        <w:spacing w:after="0"/>
        <w:ind w:left="0"/>
        <w:jc w:val="both"/>
      </w:pPr>
      <w:r>
        <w:rPr>
          <w:rFonts w:ascii="Times New Roman"/>
          <w:b w:val="false"/>
          <w:i w:val="false"/>
          <w:color w:val="000000"/>
          <w:sz w:val="28"/>
        </w:rPr>
        <w:t>
      үшінші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7 668 мың теңге;";</w:t>
      </w:r>
    </w:p>
    <w:bookmarkEnd w:id="25"/>
    <w:bookmarkStart w:name="z32" w:id="26"/>
    <w:p>
      <w:pPr>
        <w:spacing w:after="0"/>
        <w:ind w:left="0"/>
        <w:jc w:val="both"/>
      </w:pPr>
      <w:r>
        <w:rPr>
          <w:rFonts w:ascii="Times New Roman"/>
          <w:b w:val="false"/>
          <w:i w:val="false"/>
          <w:color w:val="000000"/>
          <w:sz w:val="28"/>
        </w:rPr>
        <w:t>
      он үшінші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"Бәйтерек ауданы білім беру бөлімінің Зеленов жалпы орта білім беретін мектебі ғимаратын қайта құрлысы – 190 221 мың теңге;";</w:t>
      </w:r>
    </w:p>
    <w:bookmarkEnd w:id="27"/>
    <w:bookmarkStart w:name="z34" w:id="28"/>
    <w:p>
      <w:pPr>
        <w:spacing w:after="0"/>
        <w:ind w:left="0"/>
        <w:jc w:val="both"/>
      </w:pPr>
      <w:r>
        <w:rPr>
          <w:rFonts w:ascii="Times New Roman"/>
          <w:b w:val="false"/>
          <w:i w:val="false"/>
          <w:color w:val="000000"/>
          <w:sz w:val="28"/>
        </w:rPr>
        <w:t>
      он төртінші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"Бәйтерек ауданы Дариян ауылындағы автомобиль жолдарын күрделі және орташа жөндеу – 376 107 мың теңге;";</w:t>
      </w:r>
    </w:p>
    <w:bookmarkEnd w:id="29"/>
    <w:bookmarkStart w:name="z36" w:id="30"/>
    <w:p>
      <w:pPr>
        <w:spacing w:after="0"/>
        <w:ind w:left="0"/>
        <w:jc w:val="both"/>
      </w:pPr>
      <w:r>
        <w:rPr>
          <w:rFonts w:ascii="Times New Roman"/>
          <w:b w:val="false"/>
          <w:i w:val="false"/>
          <w:color w:val="000000"/>
          <w:sz w:val="28"/>
        </w:rPr>
        <w:t>
      он бесінші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"Бәйтерек ауданы Мичурин ауылындағы автомобиль жолдарын күрделі және орташа жөндеу – 573 603 мың теңге;";</w:t>
      </w:r>
    </w:p>
    <w:bookmarkEnd w:id="31"/>
    <w:bookmarkStart w:name="z38" w:id="32"/>
    <w:p>
      <w:pPr>
        <w:spacing w:after="0"/>
        <w:ind w:left="0"/>
        <w:jc w:val="both"/>
      </w:pPr>
      <w:r>
        <w:rPr>
          <w:rFonts w:ascii="Times New Roman"/>
          <w:b w:val="false"/>
          <w:i w:val="false"/>
          <w:color w:val="000000"/>
          <w:sz w:val="28"/>
        </w:rPr>
        <w:t>
      он алтыншы абзац мынадай редакцияда жазылсын:</w:t>
      </w:r>
    </w:p>
    <w:bookmarkEnd w:id="32"/>
    <w:bookmarkStart w:name="z39" w:id="33"/>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жолдардын күрделі және орташа жөндеу – 1 146 574 мың теңге;";</w:t>
      </w:r>
    </w:p>
    <w:bookmarkEnd w:id="33"/>
    <w:bookmarkStart w:name="z40" w:id="34"/>
    <w:p>
      <w:pPr>
        <w:spacing w:after="0"/>
        <w:ind w:left="0"/>
        <w:jc w:val="both"/>
      </w:pPr>
      <w:r>
        <w:rPr>
          <w:rFonts w:ascii="Times New Roman"/>
          <w:b w:val="false"/>
          <w:i w:val="false"/>
          <w:color w:val="000000"/>
          <w:sz w:val="28"/>
        </w:rPr>
        <w:t>
      он жетінші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"Бәйтерек ауданы Көшім ауылының өздігінен ағатын кәріз желісін күрделі жөндеу (2 кезек) – 17 263 мың теңге;";</w:t>
      </w:r>
    </w:p>
    <w:bookmarkEnd w:id="35"/>
    <w:bookmarkStart w:name="z42" w:id="36"/>
    <w:p>
      <w:pPr>
        <w:spacing w:after="0"/>
        <w:ind w:left="0"/>
        <w:jc w:val="both"/>
      </w:pPr>
      <w:r>
        <w:rPr>
          <w:rFonts w:ascii="Times New Roman"/>
          <w:b w:val="false"/>
          <w:i w:val="false"/>
          <w:color w:val="000000"/>
          <w:sz w:val="28"/>
        </w:rPr>
        <w:t>
      он сегізінші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"Бәйтерек ауданы Щапов ауылының кәріз желісін күрделі жөндеу (2 кезек) – 17 419 мың теңге;";</w:t>
      </w:r>
    </w:p>
    <w:bookmarkEnd w:id="37"/>
    <w:bookmarkStart w:name="z44" w:id="38"/>
    <w:p>
      <w:pPr>
        <w:spacing w:after="0"/>
        <w:ind w:left="0"/>
        <w:jc w:val="both"/>
      </w:pPr>
      <w:r>
        <w:rPr>
          <w:rFonts w:ascii="Times New Roman"/>
          <w:b w:val="false"/>
          <w:i w:val="false"/>
          <w:color w:val="000000"/>
          <w:sz w:val="28"/>
        </w:rPr>
        <w:t>
      он тоғызыншы абзац мынадай редакцияда жазылсын:</w:t>
      </w:r>
    </w:p>
    <w:bookmarkEnd w:id="38"/>
    <w:bookmarkStart w:name="z45" w:id="39"/>
    <w:p>
      <w:pPr>
        <w:spacing w:after="0"/>
        <w:ind w:left="0"/>
        <w:jc w:val="both"/>
      </w:pPr>
      <w:r>
        <w:rPr>
          <w:rFonts w:ascii="Times New Roman"/>
          <w:b w:val="false"/>
          <w:i w:val="false"/>
          <w:color w:val="000000"/>
          <w:sz w:val="28"/>
        </w:rPr>
        <w:t>
      "Бәйтерек ауданы Достық ауылының кәріз желісін күрделі жөндеу – 62 302 мың теңге;";</w:t>
      </w:r>
    </w:p>
    <w:bookmarkEnd w:id="39"/>
    <w:bookmarkStart w:name="z46" w:id="40"/>
    <w:p>
      <w:pPr>
        <w:spacing w:after="0"/>
        <w:ind w:left="0"/>
        <w:jc w:val="both"/>
      </w:pPr>
      <w:r>
        <w:rPr>
          <w:rFonts w:ascii="Times New Roman"/>
          <w:b w:val="false"/>
          <w:i w:val="false"/>
          <w:color w:val="000000"/>
          <w:sz w:val="28"/>
        </w:rPr>
        <w:t>
      жиырмасыншы абзац мынадай редакцияда жазылсын:</w:t>
      </w:r>
    </w:p>
    <w:bookmarkEnd w:id="40"/>
    <w:bookmarkStart w:name="z47" w:id="41"/>
    <w:p>
      <w:pPr>
        <w:spacing w:after="0"/>
        <w:ind w:left="0"/>
        <w:jc w:val="both"/>
      </w:pPr>
      <w:r>
        <w:rPr>
          <w:rFonts w:ascii="Times New Roman"/>
          <w:b w:val="false"/>
          <w:i w:val="false"/>
          <w:color w:val="000000"/>
          <w:sz w:val="28"/>
        </w:rPr>
        <w:t>
       "Бәйтерек ауданы Новенький ауылындағы ауылішілік су құбырын күрделі жөндеу – 26 420 мың теңге;";</w:t>
      </w:r>
    </w:p>
    <w:bookmarkEnd w:id="41"/>
    <w:bookmarkStart w:name="z48" w:id="42"/>
    <w:p>
      <w:pPr>
        <w:spacing w:after="0"/>
        <w:ind w:left="0"/>
        <w:jc w:val="both"/>
      </w:pPr>
      <w:r>
        <w:rPr>
          <w:rFonts w:ascii="Times New Roman"/>
          <w:b w:val="false"/>
          <w:i w:val="false"/>
          <w:color w:val="000000"/>
          <w:sz w:val="28"/>
        </w:rPr>
        <w:t>
      жиырма екінші абзац алынып тасталсын;</w:t>
      </w:r>
    </w:p>
    <w:bookmarkEnd w:id="42"/>
    <w:bookmarkStart w:name="z49" w:id="43"/>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43"/>
    <w:bookmarkStart w:name="z50" w:id="44"/>
    <w:p>
      <w:pPr>
        <w:spacing w:after="0"/>
        <w:ind w:left="0"/>
        <w:jc w:val="both"/>
      </w:pPr>
      <w:r>
        <w:rPr>
          <w:rFonts w:ascii="Times New Roman"/>
          <w:b w:val="false"/>
          <w:i w:val="false"/>
          <w:color w:val="000000"/>
          <w:sz w:val="28"/>
        </w:rPr>
        <w:t>
      "Бәйтерек ауданының мектептерін кең жолақты интернетпен қамтамасыз ету үшін және жылдамдықты ұлғайтуға – 548 мың теңге;";</w:t>
      </w:r>
    </w:p>
    <w:bookmarkEnd w:id="44"/>
    <w:bookmarkStart w:name="z51" w:id="45"/>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45"/>
    <w:bookmarkStart w:name="z52" w:id="46"/>
    <w:p>
      <w:pPr>
        <w:spacing w:after="0"/>
        <w:ind w:left="0"/>
        <w:jc w:val="both"/>
      </w:pPr>
      <w:r>
        <w:rPr>
          <w:rFonts w:ascii="Times New Roman"/>
          <w:b w:val="false"/>
          <w:i w:val="false"/>
          <w:color w:val="000000"/>
          <w:sz w:val="28"/>
        </w:rPr>
        <w:t>
      "Бәйтерек ауданы Октябрь ауылында су құбырының құрылысына – 78 578 мың теңге;";</w:t>
      </w:r>
    </w:p>
    <w:bookmarkEnd w:id="46"/>
    <w:bookmarkStart w:name="z53"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4" w:id="48"/>
    <w:p>
      <w:pPr>
        <w:spacing w:after="0"/>
        <w:ind w:left="0"/>
        <w:jc w:val="both"/>
      </w:pPr>
      <w:r>
        <w:rPr>
          <w:rFonts w:ascii="Times New Roman"/>
          <w:b w:val="false"/>
          <w:i w:val="false"/>
          <w:color w:val="000000"/>
          <w:sz w:val="28"/>
        </w:rPr>
        <w:t>
      2.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ауылдар, кенттер, ауылдық округтер әкімдері аппараттарының мемлекеттік қызметшілер саласының мамандарына көтерме ақы және тұрғын үй сатып алу немесе салу үшін әлеуметтік қолдау көрсету көзделсін.</w:t>
      </w:r>
    </w:p>
    <w:bookmarkEnd w:id="48"/>
    <w:bookmarkStart w:name="z55" w:id="49"/>
    <w:p>
      <w:pPr>
        <w:spacing w:after="0"/>
        <w:ind w:left="0"/>
        <w:jc w:val="both"/>
      </w:pPr>
      <w:r>
        <w:rPr>
          <w:rFonts w:ascii="Times New Roman"/>
          <w:b w:val="false"/>
          <w:i w:val="false"/>
          <w:color w:val="000000"/>
          <w:sz w:val="28"/>
        </w:rPr>
        <w:t>
      3. Аудандық мәслихат аппаратының басшысы (Г.Терехов ) осы шешімнің әділет органдарында мемлекеттік тіркелуін қамтамасыз етсін.</w:t>
      </w:r>
    </w:p>
    <w:bookmarkEnd w:id="49"/>
    <w:bookmarkStart w:name="z56" w:id="50"/>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54-3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42-2 шешіміне 1-қосымша</w:t>
            </w:r>
          </w:p>
        </w:tc>
      </w:tr>
    </w:tbl>
    <w:bookmarkStart w:name="z61" w:id="51"/>
    <w:p>
      <w:pPr>
        <w:spacing w:after="0"/>
        <w:ind w:left="0"/>
        <w:jc w:val="left"/>
      </w:pPr>
      <w:r>
        <w:rPr>
          <w:rFonts w:ascii="Times New Roman"/>
          <w:b/>
          <w:i w:val="false"/>
          <w:color w:val="000000"/>
        </w:rPr>
        <w:t xml:space="preserve"> 2020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048"/>
        <w:gridCol w:w="1049"/>
        <w:gridCol w:w="109"/>
        <w:gridCol w:w="5708"/>
        <w:gridCol w:w="28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15 158 320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қаржыландарылатын, сондай ақ Қазақстан Республикасы Ұлтық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12 848 995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17 696 324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7 693 252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7 020 214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6 753 029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6 513 377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1 733 234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27 587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3 092 915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3 092 915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