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ff1" w14:textId="5f3e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5 наурыздағы № 45-2 "Бәйтерек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30 сәуірдегі № 49-2 шешімі. Батыс Қазақстан облысының Әділет департаментінде 2020 жылғы 6 мамырда № 6219 болып тіркелді. Күші жойылды - Батыс Қазақстан облысы Бәйтерек аудандық мәслихатының 2021 жылғы 25 қаңтардағы № 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25.01.2021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5 наурыздағы № 45-2 "Бәйтерек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№6082 тіркелген, 2020 жылы 19 наурызда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Бәйтерек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"300 000" деген сандар "1 000 000" деген сандармен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(Г.А.Терехов) осы шешімнің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