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56a2" w14:textId="6e05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№43-3 "2020-2022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48-3 шешімі. Батыс Қазақстан облысының Әділет департаментінде 2020 жылғы 23 сәуірде № 6200 болып тіркелді. Күші жойылды - Батыс Қазақстан облысы Бәйтерек аудандық мәслихатының 2021 жылғы 31 наурыздағы № 3-25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№43-3 "2020-2022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Шалғай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