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7531" w14:textId="f75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№43-13 "2020-2022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48-13 шешімі. Батыс Қазақстан облысының Әділет департаментінде 2020 жылғы 23 сәуірде № 6194 болып тіркелді. Күші жойылды - Батыс Қазақстан облысы Бәйтерек аудандық мәслихатының 2021 жылғы 31 наурыздағы № 3-15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№43-13 "2020-2022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5992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№48-13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Макаров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