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787e" w14:textId="e327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№43-14 "2020-2022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48-14 шешімі. Батыс Қазақстан облысының Әділет департаментінде 2020 жылғы 23 сәуірде № 6192 болып тіркелді. Күші жойылды - Батыс Қазақстан облысы Бәйтерек аудандық мәслихатының 2021 жылғы 30 наурыздағы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№43-14 "2020-2022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5993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№48-14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