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e58" w14:textId="baa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№43-10 "2020-2022 жылдарға арналған Бәйтерек ауданы Чеботарев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48-10 шешімі. Батыс Қазақстан облысының Әділет департаментінде 2020 жылғы 23 сәуірде № 6186 болып тіркелді. Күші жойылды - Батыс Қазақстан облысы Бәйтерек аудандық мәслихатының 2021 жылғы 31 наурыздағы №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№43-10 "2020-2022 жылдарға арналған Бәйтерек ауданы Чеботарев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5988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Чеботарев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Чеботарев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