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3b84" w14:textId="3f53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Жаңақала ауданы Пятимар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25 желтоқсандағы № 58-9 шешімі. Батыс Қазақстан облысының Әділет департаментінде 2020 жылғы 28 желтоқсанда № 6644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40 427 мың теңге: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39 227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41 597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2020 жылғы 24 желтоқсандағы № 57-1 "2021-2023 жылдарға арналған аудандық бюджет туралы" (Нормативтік құқықтық актілерінің мемлекеттік тіркеу тізілімінде № 6603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Пятимар ауылдық округінің бюджетінде аудандық бюджеттен берілетін субвенциялар түсімдерінің жалпы сомасы 22 133 мың теңге көлемінде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58-9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Пятимар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58-9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Пятимар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58-9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Пятимар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