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0cb8" w14:textId="78c0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42-7 "2020-2022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30 қыркүйектегі № 52-5 шешімі. Батыс Қазақстан облысының Әділет департаментінде 2020 жылғы 2 қазанда № 6404 болып тіркелді. Күші жойылды - Батыс Қазақстан облысы Жаңақала аудандық мәслихатының 2021 жылғы 5 сәуірдегі № 4-7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 № 42-7 "2020-2022 жылдарға арналған Жаңақала ауданы Мастексай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5947 тіркелген, 2020 жылы 20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55 775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52 925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-1 032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1 032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42-7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Мастексай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-1 032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