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f6e5" w14:textId="913f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50-4 шешімі. Батыс Қазақстан облысының Әділет департаментінде 2020 жылғы 25 желтоқсанда № 6639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27 503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27 934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-431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"2021–2023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20 299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50-4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Мұратсай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50-4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50-4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