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a712c" w14:textId="a8a71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2019 жылғы 30 желтоқсандағы №34-2 "2020-2022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Бөкей ордасы аудандық мәслихатының 2020 жылғы 14 қыркүйектегі № 44-1 шешімі. Батыс Қазақстан облысының Әділет департаментінде 2020 жылғы 17 қыркүйекте № 6359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Бөкей ордасы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Бөкей ордасы аудандық мәслихатының 2019 жылғы 30 желтоқсандағы №34-2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№5923 тіркелген, 2020 жылы 6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келесі көлемде бекітілсін:</w:t>
      </w:r>
    </w:p>
    <w:bookmarkEnd w:id="2"/>
    <w:bookmarkStart w:name="z7" w:id="3"/>
    <w:p>
      <w:pPr>
        <w:spacing w:after="0"/>
        <w:ind w:left="0"/>
        <w:jc w:val="both"/>
      </w:pPr>
      <w:r>
        <w:rPr>
          <w:rFonts w:ascii="Times New Roman"/>
          <w:b w:val="false"/>
          <w:i w:val="false"/>
          <w:color w:val="000000"/>
          <w:sz w:val="28"/>
        </w:rPr>
        <w:t>
      1) кірістер – 6 439 196 мың теңге:</w:t>
      </w:r>
    </w:p>
    <w:bookmarkEnd w:id="3"/>
    <w:bookmarkStart w:name="z8" w:id="4"/>
    <w:p>
      <w:pPr>
        <w:spacing w:after="0"/>
        <w:ind w:left="0"/>
        <w:jc w:val="both"/>
      </w:pPr>
      <w:r>
        <w:rPr>
          <w:rFonts w:ascii="Times New Roman"/>
          <w:b w:val="false"/>
          <w:i w:val="false"/>
          <w:color w:val="000000"/>
          <w:sz w:val="28"/>
        </w:rPr>
        <w:t>
      салықтық түсімдер – 471 654 мың теңге;</w:t>
      </w:r>
    </w:p>
    <w:bookmarkEnd w:id="4"/>
    <w:bookmarkStart w:name="z9" w:id="5"/>
    <w:p>
      <w:pPr>
        <w:spacing w:after="0"/>
        <w:ind w:left="0"/>
        <w:jc w:val="both"/>
      </w:pPr>
      <w:r>
        <w:rPr>
          <w:rFonts w:ascii="Times New Roman"/>
          <w:b w:val="false"/>
          <w:i w:val="false"/>
          <w:color w:val="000000"/>
          <w:sz w:val="28"/>
        </w:rPr>
        <w:t>
      салықтық емес түсімдер – 15 099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3 095 мың теңге;</w:t>
      </w:r>
    </w:p>
    <w:bookmarkEnd w:id="6"/>
    <w:bookmarkStart w:name="z11" w:id="7"/>
    <w:p>
      <w:pPr>
        <w:spacing w:after="0"/>
        <w:ind w:left="0"/>
        <w:jc w:val="both"/>
      </w:pPr>
      <w:r>
        <w:rPr>
          <w:rFonts w:ascii="Times New Roman"/>
          <w:b w:val="false"/>
          <w:i w:val="false"/>
          <w:color w:val="000000"/>
          <w:sz w:val="28"/>
        </w:rPr>
        <w:t>
      трансферттер түсімі – 5 949 348 мың теңге;</w:t>
      </w:r>
    </w:p>
    <w:bookmarkEnd w:id="7"/>
    <w:bookmarkStart w:name="z12" w:id="8"/>
    <w:p>
      <w:pPr>
        <w:spacing w:after="0"/>
        <w:ind w:left="0"/>
        <w:jc w:val="both"/>
      </w:pPr>
      <w:r>
        <w:rPr>
          <w:rFonts w:ascii="Times New Roman"/>
          <w:b w:val="false"/>
          <w:i w:val="false"/>
          <w:color w:val="000000"/>
          <w:sz w:val="28"/>
        </w:rPr>
        <w:t>
      2) шығындар – 6 826 200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71 631 мың теңге:</w:t>
      </w:r>
    </w:p>
    <w:bookmarkEnd w:id="9"/>
    <w:bookmarkStart w:name="z14" w:id="10"/>
    <w:p>
      <w:pPr>
        <w:spacing w:after="0"/>
        <w:ind w:left="0"/>
        <w:jc w:val="both"/>
      </w:pPr>
      <w:r>
        <w:rPr>
          <w:rFonts w:ascii="Times New Roman"/>
          <w:b w:val="false"/>
          <w:i w:val="false"/>
          <w:color w:val="000000"/>
          <w:sz w:val="28"/>
        </w:rPr>
        <w:t>
      бюджеттік кредиттер – 99 413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27 782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- 458 635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458 635 мың теңге:</w:t>
      </w:r>
    </w:p>
    <w:bookmarkEnd w:id="16"/>
    <w:bookmarkStart w:name="z21" w:id="17"/>
    <w:p>
      <w:pPr>
        <w:spacing w:after="0"/>
        <w:ind w:left="0"/>
        <w:jc w:val="both"/>
      </w:pPr>
      <w:r>
        <w:rPr>
          <w:rFonts w:ascii="Times New Roman"/>
          <w:b w:val="false"/>
          <w:i w:val="false"/>
          <w:color w:val="000000"/>
          <w:sz w:val="28"/>
        </w:rPr>
        <w:t>
      қарыздар түсімі – 359 999 мың теңге;</w:t>
      </w:r>
    </w:p>
    <w:bookmarkEnd w:id="17"/>
    <w:bookmarkStart w:name="z22" w:id="18"/>
    <w:p>
      <w:pPr>
        <w:spacing w:after="0"/>
        <w:ind w:left="0"/>
        <w:jc w:val="both"/>
      </w:pPr>
      <w:r>
        <w:rPr>
          <w:rFonts w:ascii="Times New Roman"/>
          <w:b w:val="false"/>
          <w:i w:val="false"/>
          <w:color w:val="000000"/>
          <w:sz w:val="28"/>
        </w:rPr>
        <w:t>
      қарыздарды өтеу – 27 782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126 418 мың теңге.";</w:t>
      </w:r>
    </w:p>
    <w:bookmarkEnd w:id="19"/>
    <w:bookmarkStart w:name="z24"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Бөкей ордасы аудандық мәслихатының аппарат басшысы (А.Хайруллин) осы шешімнің әділет органдарында мемлекеттік тіркелуін қамтамасыз етсін.</w:t>
      </w:r>
    </w:p>
    <w:bookmarkEnd w:id="21"/>
    <w:bookmarkStart w:name="z26" w:id="22"/>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Бөкей ордасы аудандық мәслихат</w:t>
            </w:r>
            <w:r>
              <w:br/>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Ашенов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Танатов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14 қыркүйектегі </w:t>
            </w:r>
            <w:r>
              <w:br/>
            </w:r>
            <w:r>
              <w:rPr>
                <w:rFonts w:ascii="Times New Roman"/>
                <w:b w:val="false"/>
                <w:i w:val="false"/>
                <w:color w:val="000000"/>
                <w:sz w:val="20"/>
              </w:rPr>
              <w:t>№ 44-1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34-2 шешіміне 1-қосымша</w:t>
            </w:r>
          </w:p>
        </w:tc>
      </w:tr>
    </w:tbl>
    <w:bookmarkStart w:name="z31" w:id="23"/>
    <w:p>
      <w:pPr>
        <w:spacing w:after="0"/>
        <w:ind w:left="0"/>
        <w:jc w:val="left"/>
      </w:pPr>
      <w:r>
        <w:rPr>
          <w:rFonts w:ascii="Times New Roman"/>
          <w:b/>
          <w:i w:val="false"/>
          <w:color w:val="000000"/>
        </w:rPr>
        <w:t xml:space="preserve"> 2020 жылға арналған аудандық бюджет</w:t>
      </w:r>
    </w:p>
    <w:bookmarkEnd w:id="23"/>
    <w:bookmarkStart w:name="z32" w:id="24"/>
    <w:p>
      <w:pPr>
        <w:spacing w:after="0"/>
        <w:ind w:left="0"/>
        <w:jc w:val="both"/>
      </w:pPr>
      <w:r>
        <w:rPr>
          <w:rFonts w:ascii="Times New Roman"/>
          <w:b w:val="false"/>
          <w:i w:val="false"/>
          <w:color w:val="000000"/>
          <w:sz w:val="28"/>
        </w:rPr>
        <w:t>
      (мың теңге)</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846"/>
        <w:gridCol w:w="1149"/>
        <w:gridCol w:w="1149"/>
        <w:gridCol w:w="5647"/>
        <w:gridCol w:w="26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6 439 196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471 654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270 373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5 949 348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5 949 348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5 949 348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6 826 200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131 827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87 758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154 027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81 888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51 954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51 378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2 734 966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2 592 204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2 477 106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2 340 552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136 554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14 104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56 227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648 291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189 108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413 609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413 609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280 714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38 767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35 974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767 473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115 187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73 265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51 260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635 781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50 791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584 990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198 473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386 517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395 253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192 805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113 119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113 119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70 085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40 092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1 411 147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1 411 147</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1 121 033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1 106 233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268 636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268 636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468 699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468 699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468 699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346 010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86 826</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35 859</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71 631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99 413</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-458 635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458 635</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359 999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126 418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