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6476" w14:textId="0cf6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2020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2020 жылғы 11 маусымдағы № 68 қаулысы. Батыс Қазақстан облысының Әділет департаментінде 2020 жылғы 11 маусымда № 6276 болып тіркелді. Күші жойылды - Батыс Қазақстан облысы Бөкей ордасы ауданы әкімдігінің 2021 жылғы 16 наурыздағы № 37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ауданы әкімдігінің 16.03.2021 </w:t>
      </w:r>
      <w:r>
        <w:rPr>
          <w:rFonts w:ascii="Times New Roman"/>
          <w:b w:val="false"/>
          <w:i w:val="false"/>
          <w:color w:val="ff0000"/>
          <w:sz w:val="28"/>
        </w:rPr>
        <w:t>№ 37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Бөкей ордасы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Бөкей ордасы ауданы бойынша 2020 жылға жұмыс орындарының квотасы ұйымдық-құқықтық нысанына және меншік нысанына қарамастан ұйымдардың жұмыскерлерінің тізімдік санынан ұйымдар үшін үш пайыз мөлшерінде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4"/>
    <w:bookmarkStart w:name="z8" w:id="5"/>
    <w:p>
      <w:pPr>
        <w:spacing w:after="0"/>
        <w:ind w:left="0"/>
        <w:jc w:val="both"/>
      </w:pPr>
      <w:r>
        <w:rPr>
          <w:rFonts w:ascii="Times New Roman"/>
          <w:b w:val="false"/>
          <w:i w:val="false"/>
          <w:color w:val="000000"/>
          <w:sz w:val="28"/>
        </w:rPr>
        <w:t xml:space="preserve">
      2. Бөкей ордасы ауданы әкімдігінің 2019 жылғы 9 тамыздағы №142 "Бөкей ордасы ауданы бойынша 2019 жылға азаматтардың жекелеген санаттарын жұмысқа орналастыру үшін жұмыс орындарының квотасын белгілеу туралы" (Нормативтік құқықтық актілерді мемлекеттік тіркеу тізілімінде № 5764 тіркелген, 2019 жылғы 20 тамызда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Бөкей ордасы ауданы әкімі аппаратының басшысы (Е.Айткалиев)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Л.Қайырғалиеваға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енгізілсін.</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Рахимжанов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әкімдігінің </w:t>
            </w:r>
            <w:r>
              <w:br/>
            </w:r>
            <w:r>
              <w:rPr>
                <w:rFonts w:ascii="Times New Roman"/>
                <w:b w:val="false"/>
                <w:i w:val="false"/>
                <w:color w:val="000000"/>
                <w:sz w:val="20"/>
              </w:rPr>
              <w:t xml:space="preserve">2020 жылғы 11 маусымдағы № 68 </w:t>
            </w:r>
            <w:r>
              <w:br/>
            </w:r>
            <w:r>
              <w:rPr>
                <w:rFonts w:ascii="Times New Roman"/>
                <w:b w:val="false"/>
                <w:i w:val="false"/>
                <w:color w:val="000000"/>
                <w:sz w:val="20"/>
              </w:rPr>
              <w:t>қаулының 1-қосымшасы</w:t>
            </w:r>
          </w:p>
        </w:tc>
      </w:tr>
    </w:tbl>
    <w:bookmarkStart w:name="z14" w:id="9"/>
    <w:p>
      <w:pPr>
        <w:spacing w:after="0"/>
        <w:ind w:left="0"/>
        <w:jc w:val="left"/>
      </w:pPr>
      <w:r>
        <w:rPr>
          <w:rFonts w:ascii="Times New Roman"/>
          <w:b/>
          <w:i w:val="false"/>
          <w:color w:val="000000"/>
        </w:rPr>
        <w:t xml:space="preserve"> Бөкей ордасы ауданы бойынша 2020 жылға пробация қызметінің есебінде тұрған</w:t>
      </w:r>
      <w:r>
        <w:br/>
      </w:r>
      <w:r>
        <w:rPr>
          <w:rFonts w:ascii="Times New Roman"/>
          <w:b/>
          <w:i w:val="false"/>
          <w:color w:val="000000"/>
        </w:rPr>
        <w:t>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675"/>
        <w:gridCol w:w="2093"/>
        <w:gridCol w:w="993"/>
        <w:gridCol w:w="1546"/>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 саны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"Бөкей ордасы аудандық ауруханасы" шаруашылық жүргізу құқығындағы мемлекеттік коммуналдық кәсіпорны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орталықтандырылған кітапханалар жүйесі" мемлекеттік мекемесі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 мемлекеттік мекемесі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мәдениет, тілдерді дамыту, дене шынықтыру және спорт бөлімінің "Балалар-жасөспірімдер спорт мектебі" коммуналдық мемлекеттік мекемесі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әкімдігінің </w:t>
            </w:r>
            <w:r>
              <w:br/>
            </w:r>
            <w:r>
              <w:rPr>
                <w:rFonts w:ascii="Times New Roman"/>
                <w:b w:val="false"/>
                <w:i w:val="false"/>
                <w:color w:val="000000"/>
                <w:sz w:val="20"/>
              </w:rPr>
              <w:t xml:space="preserve">2020 жылғы 11 маусымдағы № 68 </w:t>
            </w:r>
            <w:r>
              <w:br/>
            </w:r>
            <w:r>
              <w:rPr>
                <w:rFonts w:ascii="Times New Roman"/>
                <w:b w:val="false"/>
                <w:i w:val="false"/>
                <w:color w:val="000000"/>
                <w:sz w:val="20"/>
              </w:rPr>
              <w:t>қаулының 2-қосымшасы</w:t>
            </w:r>
          </w:p>
        </w:tc>
      </w:tr>
    </w:tbl>
    <w:bookmarkStart w:name="z16" w:id="10"/>
    <w:p>
      <w:pPr>
        <w:spacing w:after="0"/>
        <w:ind w:left="0"/>
        <w:jc w:val="left"/>
      </w:pPr>
      <w:r>
        <w:rPr>
          <w:rFonts w:ascii="Times New Roman"/>
          <w:b/>
          <w:i w:val="false"/>
          <w:color w:val="000000"/>
        </w:rPr>
        <w:t xml:space="preserve"> Бөкей ордасы ауданы бойынша 2020 жылға бас бостандығынан айыру орындарынан босатылған адамдарды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759"/>
        <w:gridCol w:w="2062"/>
        <w:gridCol w:w="978"/>
        <w:gridCol w:w="1523"/>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 саны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әкімдігінің шаруашылық жүргізу құқығындағы "Бөкей ордасы аудандық ветеринариялық станциясы" мемлекеттік коммуналдық кәсіпорны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электр желілерін таратушы компаниясы" Акционерлік қоғамы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мәдениет бөлімінің Бөкей ордасы аудандық мәдени-демалыс орталығы" мемлекеттік коммуналдық қазыналық кәсіпорны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табиғи ресурстар және табиғат пайдалануды реттеу басқармасының "Орда орман және жануарлар дүниесін қорғау жөніндегі"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әкімдігінің </w:t>
            </w:r>
            <w:r>
              <w:br/>
            </w:r>
            <w:r>
              <w:rPr>
                <w:rFonts w:ascii="Times New Roman"/>
                <w:b w:val="false"/>
                <w:i w:val="false"/>
                <w:color w:val="000000"/>
                <w:sz w:val="20"/>
              </w:rPr>
              <w:t xml:space="preserve">2020 жылғы 11 маусымдағы № 68 </w:t>
            </w:r>
            <w:r>
              <w:br/>
            </w:r>
            <w:r>
              <w:rPr>
                <w:rFonts w:ascii="Times New Roman"/>
                <w:b w:val="false"/>
                <w:i w:val="false"/>
                <w:color w:val="000000"/>
                <w:sz w:val="20"/>
              </w:rPr>
              <w:t>қаулының 3-қосымшасы</w:t>
            </w:r>
          </w:p>
        </w:tc>
      </w:tr>
    </w:tbl>
    <w:bookmarkStart w:name="z18" w:id="11"/>
    <w:p>
      <w:pPr>
        <w:spacing w:after="0"/>
        <w:ind w:left="0"/>
        <w:jc w:val="left"/>
      </w:pPr>
      <w:r>
        <w:rPr>
          <w:rFonts w:ascii="Times New Roman"/>
          <w:b/>
          <w:i w:val="false"/>
          <w:color w:val="000000"/>
        </w:rPr>
        <w:t xml:space="preserve"> Бөкей ордасы ауданы бойынша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6628"/>
        <w:gridCol w:w="2111"/>
        <w:gridCol w:w="1001"/>
        <w:gridCol w:w="1559"/>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 саны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 мемлекеттік мекемесі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"Мәншүк Мәметова атындағы жалпы орта білім беретін мектебі" коммуналдық мемлекетті мекемесі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"Мұхамед-Салық Бабажанов атындағы жалпы орта білім беретін мектебі" коммуналдық мемлекетті мекемесі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