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d621d" w14:textId="20d6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2020 жылғы 10 қаңтардағы №35-4 "2020-2022 жылдарға арналған Бөкей ордасы ауданы Мұратсай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2020 жылғы 13 сәуірдегі № 38-5 шешімі. Батыс Қазақстан облысының Әділет департаментінде 2020 жылғы 14 сәуірде № 6159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2020 жылғы 10 қаңтардағы №35-4 "2020-2022 жылдарға арналған Бөкей ордасы ауданы Мұратсай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№5964 тіркелген, 2020 жылы 21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кіріспе бөлігі (кіріспе) мынадай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Мұратсай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 бекітілсін: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21 848 мың теңге: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597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21 251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21 848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Бөкей ордасы аудандық мәслихатының аппарат басшысы (А.Хайруллин) осы шешімнің әділет органдарында мемлекеттік тіркелуін қамтамасыз етсін.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Муханова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сәуірдегі № 38-5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35-4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Мұратсай ауылдық округінің бюджеті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