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3dc5" w14:textId="1b43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ауданында аз қамтамасыз етілген отбасыларға (азаматтарға) тұрғын үй көмегін көрсетудің мөлшерін және тәртібін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4 наурыздағы № 36-1 шешімі. Батыс Қазақстан облысының Әділет департаментінде 2020 жылғы 6 наурызда № 6070 болып тіркелді. Күші жойылды - Батыс Қазақстан облысы Бөкей ордасы аудандық мәслихатының 2021 жылғы 31 наурыздағы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31.03.2021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Бөкей ордасы ауданында аз қамтамасыз етілген отбасыларға (азаматтарға) тұрғын үй көмегін көрсетудің мөлшерін және тәртібін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Бөкей ордасы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(А.Н.Хайруллин)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2020 жылғы 4 наурыздағы № 36-1</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Бөкей ордасы ауданында аз қамтамасыз етілген отбасыларға (азаматтарға) </w:t>
      </w:r>
      <w:r>
        <w:br/>
      </w:r>
      <w:r>
        <w:rPr>
          <w:rFonts w:ascii="Times New Roman"/>
          <w:b/>
          <w:i w:val="false"/>
          <w:color w:val="000000"/>
        </w:rPr>
        <w:t>тұрғын үй көмегін көрсетудің мөлшерін және тәртібін айқындау қағидалары</w:t>
      </w:r>
    </w:p>
    <w:bookmarkEnd w:id="5"/>
    <w:bookmarkStart w:name="z12" w:id="6"/>
    <w:p>
      <w:pPr>
        <w:spacing w:after="0"/>
        <w:ind w:left="0"/>
        <w:jc w:val="both"/>
      </w:pPr>
      <w:r>
        <w:rPr>
          <w:rFonts w:ascii="Times New Roman"/>
          <w:b w:val="false"/>
          <w:i w:val="false"/>
          <w:color w:val="000000"/>
          <w:sz w:val="28"/>
        </w:rPr>
        <w:t xml:space="preserve">
      Бөкей ордасы ауданында аз қамтамасыз етілген отбасыларға (азаматтарға) тұрғын үй көмегін көрсетудің мөлшерін және тәртібін айқындау туралы осы қағидалары (одан әрі - Қағидалар)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8"/>
    <w:bookmarkStart w:name="z15" w:id="9"/>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16" w:id="10"/>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7" w:id="11"/>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18" w:id="12"/>
    <w:p>
      <w:pPr>
        <w:spacing w:after="0"/>
        <w:ind w:left="0"/>
        <w:jc w:val="both"/>
      </w:pPr>
      <w:r>
        <w:rPr>
          <w:rFonts w:ascii="Times New Roman"/>
          <w:b w:val="false"/>
          <w:i w:val="false"/>
          <w:color w:val="000000"/>
          <w:sz w:val="28"/>
        </w:rPr>
        <w:t>
      4) уәкілетті орган - тұрғын үй көмегін тағайындауды жүзеге асырушы "Бөкей ордасы аудандық жұмыспен қамту және әлеуметтік бағдарламалар бөлімі" мемлекеттік мекемесі (бұдан әрі - уәкілетті орган);</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0" w:id="14"/>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1" w:id="1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2" w:id="16"/>
    <w:p>
      <w:pPr>
        <w:spacing w:after="0"/>
        <w:ind w:left="0"/>
        <w:jc w:val="both"/>
      </w:pPr>
      <w:r>
        <w:rPr>
          <w:rFonts w:ascii="Times New Roman"/>
          <w:b w:val="false"/>
          <w:i w:val="false"/>
          <w:color w:val="000000"/>
          <w:sz w:val="28"/>
        </w:rPr>
        <w:t>
      2. Тұрғын үй көмегi жергiлiктi бюджет қаражаты есебiнен Бөкей ордасы ауданында тұрақты тұратын аз қамтылған отбасыларға (азаматтарға):</w:t>
      </w:r>
    </w:p>
    <w:bookmarkEnd w:id="16"/>
    <w:bookmarkStart w:name="z23"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4"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25"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26"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27"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органмен белгiлеген шектi жол берiлетiн деңгейiнiң арасындағы айырма ретiнде айқындалады.</w:t>
      </w:r>
    </w:p>
    <w:bookmarkEnd w:id="21"/>
    <w:bookmarkStart w:name="z28" w:id="2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2"/>
    <w:bookmarkStart w:name="z29" w:id="23"/>
    <w:p>
      <w:pPr>
        <w:spacing w:after="0"/>
        <w:ind w:left="0"/>
        <w:jc w:val="both"/>
      </w:pPr>
      <w:r>
        <w:rPr>
          <w:rFonts w:ascii="Times New Roman"/>
          <w:b w:val="false"/>
          <w:i w:val="false"/>
          <w:color w:val="000000"/>
          <w:sz w:val="28"/>
        </w:rPr>
        <w:t>
      3. Тұрғын үй көмегі Бөкей ордасы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3"/>
    <w:bookmarkStart w:name="z30" w:id="2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4"/>
    <w:bookmarkStart w:name="z31" w:id="2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32" w:id="26"/>
    <w:p>
      <w:pPr>
        <w:spacing w:after="0"/>
        <w:ind w:left="0"/>
        <w:jc w:val="left"/>
      </w:pPr>
      <w:r>
        <w:rPr>
          <w:rFonts w:ascii="Times New Roman"/>
          <w:b/>
          <w:i w:val="false"/>
          <w:color w:val="000000"/>
        </w:rPr>
        <w:t xml:space="preserve"> 2 - тарау. Тұрғын үй көмегін тағайындау тәртібі</w:t>
      </w:r>
    </w:p>
    <w:bookmarkEnd w:id="26"/>
    <w:bookmarkStart w:name="z33" w:id="27"/>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өтініш береді және мынадай құжаттарды қоса береді:</w:t>
      </w:r>
    </w:p>
    <w:bookmarkEnd w:id="27"/>
    <w:bookmarkStart w:name="z34" w:id="2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8"/>
    <w:bookmarkStart w:name="z35" w:id="29"/>
    <w:p>
      <w:pPr>
        <w:spacing w:after="0"/>
        <w:ind w:left="0"/>
        <w:jc w:val="both"/>
      </w:pPr>
      <w:r>
        <w:rPr>
          <w:rFonts w:ascii="Times New Roman"/>
          <w:b w:val="false"/>
          <w:i w:val="false"/>
          <w:color w:val="000000"/>
          <w:sz w:val="28"/>
        </w:rPr>
        <w:t>
      2) отбасының табысын растайтын құжаттар;</w:t>
      </w:r>
    </w:p>
    <w:bookmarkEnd w:id="29"/>
    <w:bookmarkStart w:name="z36" w:id="30"/>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37" w:id="31"/>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1"/>
    <w:bookmarkStart w:name="z38" w:id="32"/>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32"/>
    <w:bookmarkStart w:name="z39" w:id="33"/>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3"/>
    <w:bookmarkStart w:name="z40" w:id="34"/>
    <w:p>
      <w:pPr>
        <w:spacing w:after="0"/>
        <w:ind w:left="0"/>
        <w:jc w:val="both"/>
      </w:pPr>
      <w:r>
        <w:rPr>
          <w:rFonts w:ascii="Times New Roman"/>
          <w:b w:val="false"/>
          <w:i w:val="false"/>
          <w:color w:val="000000"/>
          <w:sz w:val="28"/>
        </w:rPr>
        <w:t>
      7) банктік шоты;</w:t>
      </w:r>
    </w:p>
    <w:bookmarkEnd w:id="34"/>
    <w:bookmarkStart w:name="z41" w:id="35"/>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5"/>
    <w:bookmarkStart w:name="z42" w:id="36"/>
    <w:p>
      <w:pPr>
        <w:spacing w:after="0"/>
        <w:ind w:left="0"/>
        <w:jc w:val="both"/>
      </w:pPr>
      <w:r>
        <w:rPr>
          <w:rFonts w:ascii="Times New Roman"/>
          <w:b w:val="false"/>
          <w:i w:val="false"/>
          <w:color w:val="000000"/>
          <w:sz w:val="28"/>
        </w:rPr>
        <w:t>
      9) коммуналдық қызметтерді тұтынуға арналған шоттар;</w:t>
      </w:r>
    </w:p>
    <w:bookmarkEnd w:id="36"/>
    <w:bookmarkStart w:name="z43" w:id="37"/>
    <w:p>
      <w:pPr>
        <w:spacing w:after="0"/>
        <w:ind w:left="0"/>
        <w:jc w:val="both"/>
      </w:pPr>
      <w:r>
        <w:rPr>
          <w:rFonts w:ascii="Times New Roman"/>
          <w:b w:val="false"/>
          <w:i w:val="false"/>
          <w:color w:val="000000"/>
          <w:sz w:val="28"/>
        </w:rPr>
        <w:t>
      10) телекоммуникация қызметтері үшін түбіртек - шот немесе байланыс қызметтерін көрсетуге арналған шарттың көшірмесі;</w:t>
      </w:r>
    </w:p>
    <w:bookmarkEnd w:id="37"/>
    <w:bookmarkStart w:name="z44" w:id="38"/>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45"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46" w:id="4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47" w:id="41"/>
    <w:p>
      <w:pPr>
        <w:spacing w:after="0"/>
        <w:ind w:left="0"/>
        <w:jc w:val="both"/>
      </w:pPr>
      <w:r>
        <w:rPr>
          <w:rFonts w:ascii="Times New Roman"/>
          <w:b w:val="false"/>
          <w:i w:val="false"/>
          <w:color w:val="000000"/>
          <w:sz w:val="28"/>
        </w:rPr>
        <w:t>
      7. Мемлекеттік корпорация арқылы құжаттар қабылданған кезде отбасыға (азаматқа) тиісті құжаттардың қабылданғаны туралы қолхат беріледі.</w:t>
      </w:r>
    </w:p>
    <w:bookmarkEnd w:id="41"/>
    <w:bookmarkStart w:name="z48" w:id="42"/>
    <w:p>
      <w:pPr>
        <w:spacing w:after="0"/>
        <w:ind w:left="0"/>
        <w:jc w:val="both"/>
      </w:pPr>
      <w:r>
        <w:rPr>
          <w:rFonts w:ascii="Times New Roman"/>
          <w:b w:val="false"/>
          <w:i w:val="false"/>
          <w:color w:val="000000"/>
          <w:sz w:val="28"/>
        </w:rPr>
        <w:t xml:space="preserve">
      8. Осы Қағидаларының </w:t>
      </w:r>
      <w:r>
        <w:rPr>
          <w:rFonts w:ascii="Times New Roman"/>
          <w:b w:val="false"/>
          <w:i w:val="false"/>
          <w:color w:val="000000"/>
          <w:sz w:val="28"/>
        </w:rPr>
        <w:t>6 -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9. "Электрондық үкімет" веб-порталы арқылы өтініш жасаған жағдайда отбасының (азаматтың)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0" w:id="44"/>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51" w:id="45"/>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52" w:id="46"/>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53" w:id="47"/>
    <w:p>
      <w:pPr>
        <w:spacing w:after="0"/>
        <w:ind w:left="0"/>
        <w:jc w:val="left"/>
      </w:pPr>
      <w:r>
        <w:rPr>
          <w:rFonts w:ascii="Times New Roman"/>
          <w:b/>
          <w:i w:val="false"/>
          <w:color w:val="000000"/>
        </w:rPr>
        <w:t xml:space="preserve"> 3- тарау. Тұрғын үй көмегін төлеу</w:t>
      </w:r>
    </w:p>
    <w:bookmarkEnd w:id="47"/>
    <w:bookmarkStart w:name="z54" w:id="48"/>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екінші деңгейдегі банктер арқылы жүзеге асырады.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2020 жылғы 4 наурыздағы № 36-1</w:t>
            </w:r>
            <w:r>
              <w:br/>
            </w:r>
            <w:r>
              <w:rPr>
                <w:rFonts w:ascii="Times New Roman"/>
                <w:b w:val="false"/>
                <w:i w:val="false"/>
                <w:color w:val="000000"/>
                <w:sz w:val="20"/>
              </w:rPr>
              <w:t>шешіміне 2-қосымша</w:t>
            </w:r>
          </w:p>
        </w:tc>
      </w:tr>
    </w:tbl>
    <w:bookmarkStart w:name="z56" w:id="49"/>
    <w:p>
      <w:pPr>
        <w:spacing w:after="0"/>
        <w:ind w:left="0"/>
        <w:jc w:val="both"/>
      </w:pPr>
      <w:r>
        <w:rPr>
          <w:rFonts w:ascii="Times New Roman"/>
          <w:b w:val="false"/>
          <w:i w:val="false"/>
          <w:color w:val="000000"/>
          <w:sz w:val="28"/>
        </w:rPr>
        <w:t xml:space="preserve">
      1. Бөкей ордасы аудандық мәслихаттың 2013 жылғы 12 шілдедегі № 11-3 "Бөкей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3335 тіркелген, 2013 жылы 30 тамызда "Орда жұлдызы" газетінде жарияланған);</w:t>
      </w:r>
    </w:p>
    <w:bookmarkEnd w:id="49"/>
    <w:bookmarkStart w:name="z57" w:id="50"/>
    <w:p>
      <w:pPr>
        <w:spacing w:after="0"/>
        <w:ind w:left="0"/>
        <w:jc w:val="both"/>
      </w:pPr>
      <w:r>
        <w:rPr>
          <w:rFonts w:ascii="Times New Roman"/>
          <w:b w:val="false"/>
          <w:i w:val="false"/>
          <w:color w:val="000000"/>
          <w:sz w:val="28"/>
        </w:rPr>
        <w:t xml:space="preserve">
      2. Бөкей ордасы аудандық мәслихаттың 2013 жылғы 6 қарашадағы № 13-2 "Бөкей ордасы аудандық мәслихатының 2013 жылғы 12 шілдедегі № 11-3 "Бөкей ордасы ауданында аз қамтамасыз етілген отбасыларға (азаматтарға) тұрғын үй көмегін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3362 тіркелген, 2013 жылы 21 желтоқсанда "Орда жұлдызы" газетінде жарияланған);</w:t>
      </w:r>
    </w:p>
    <w:bookmarkEnd w:id="50"/>
    <w:bookmarkStart w:name="z58" w:id="51"/>
    <w:p>
      <w:pPr>
        <w:spacing w:after="0"/>
        <w:ind w:left="0"/>
        <w:jc w:val="both"/>
      </w:pPr>
      <w:r>
        <w:rPr>
          <w:rFonts w:ascii="Times New Roman"/>
          <w:b w:val="false"/>
          <w:i w:val="false"/>
          <w:color w:val="000000"/>
          <w:sz w:val="28"/>
        </w:rPr>
        <w:t xml:space="preserve">
      3. Бөкей ордасы аудандық мәслихаттың 2014 жылғы 12 наурыздағы № 15-2 "Бөкей ордасы аудандық мәслихаттың 2013 жылғы 12 шілдедегі № 11-3 "Бөкей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3488 тіркелген, 2014 жылы 26 сәуірде "Орда жұлдызы" газетінде жарияланған);</w:t>
      </w:r>
    </w:p>
    <w:bookmarkEnd w:id="51"/>
    <w:bookmarkStart w:name="z59" w:id="52"/>
    <w:p>
      <w:pPr>
        <w:spacing w:after="0"/>
        <w:ind w:left="0"/>
        <w:jc w:val="both"/>
      </w:pPr>
      <w:r>
        <w:rPr>
          <w:rFonts w:ascii="Times New Roman"/>
          <w:b w:val="false"/>
          <w:i w:val="false"/>
          <w:color w:val="000000"/>
          <w:sz w:val="28"/>
        </w:rPr>
        <w:t xml:space="preserve">
      4. Бөкей ордасы аудандық мәслихатының 2016 жылғы 10 тамыздағы № 3-6 "Бөкей ордасы аудандық мәслихатының 2013 жылғы 12 шілдедегі № 11-3 "Бөкей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№4538 тіркелген, 2016 жылы 5 қыркүйекте "Әділет" ақпараттық-құқықтық жүйесіне жарияланған);</w:t>
      </w:r>
    </w:p>
    <w:bookmarkEnd w:id="52"/>
    <w:bookmarkStart w:name="z60" w:id="53"/>
    <w:p>
      <w:pPr>
        <w:spacing w:after="0"/>
        <w:ind w:left="0"/>
        <w:jc w:val="both"/>
      </w:pPr>
      <w:r>
        <w:rPr>
          <w:rFonts w:ascii="Times New Roman"/>
          <w:b w:val="false"/>
          <w:i w:val="false"/>
          <w:color w:val="000000"/>
          <w:sz w:val="28"/>
        </w:rPr>
        <w:t xml:space="preserve">
      5. Бөкей ордасы аудандық мәслихатының 2018 жылғы 11 шілдедегі № 17-2 "Бөкей ордасы аудандық мәслихатының 2013 жылғы 12 шілдедегі № 11-3 "Бөкей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№5305 тіркелген, 2018 жылы 9 тамызда Қазақстан Республикасы нормативтік құқықтық актілерінің эталондық бақылау банкінде жарияланған).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