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f070" w14:textId="e26f0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Бөкей ордасы ауданы Бисен ауылдық округінің бюджеті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10 қаңтардағы № 35-3 шешімі. Батыс Қазақстан облысының Әділет департаментінде 2020 жылғы 14 қаңтарда № 5965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Бөкей ордасы аудандық мәслихатының 13.04.2020 </w:t>
      </w:r>
      <w:r>
        <w:rPr>
          <w:rFonts w:ascii="Times New Roman"/>
          <w:b w:val="false"/>
          <w:i w:val="false"/>
          <w:color w:val="000000"/>
          <w:sz w:val="28"/>
        </w:rPr>
        <w:t>№ 38-4</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2020-2022 жылдарға арналған Бисен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85 023 мың теңге:</w:t>
      </w:r>
    </w:p>
    <w:bookmarkEnd w:id="2"/>
    <w:bookmarkStart w:name="z6" w:id="3"/>
    <w:p>
      <w:pPr>
        <w:spacing w:after="0"/>
        <w:ind w:left="0"/>
        <w:jc w:val="both"/>
      </w:pPr>
      <w:r>
        <w:rPr>
          <w:rFonts w:ascii="Times New Roman"/>
          <w:b w:val="false"/>
          <w:i w:val="false"/>
          <w:color w:val="000000"/>
          <w:sz w:val="28"/>
        </w:rPr>
        <w:t>
      салықтық түсімдер – 1 773 мың теңге;</w:t>
      </w:r>
    </w:p>
    <w:bookmarkEnd w:id="3"/>
    <w:bookmarkStart w:name="z7" w:id="4"/>
    <w:p>
      <w:pPr>
        <w:spacing w:after="0"/>
        <w:ind w:left="0"/>
        <w:jc w:val="both"/>
      </w:pPr>
      <w:r>
        <w:rPr>
          <w:rFonts w:ascii="Times New Roman"/>
          <w:b w:val="false"/>
          <w:i w:val="false"/>
          <w:color w:val="000000"/>
          <w:sz w:val="28"/>
        </w:rPr>
        <w:t>
      салықтық емес түсімдер – 12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83 238 мың теңге;</w:t>
      </w:r>
    </w:p>
    <w:bookmarkEnd w:id="6"/>
    <w:bookmarkStart w:name="z10" w:id="7"/>
    <w:p>
      <w:pPr>
        <w:spacing w:after="0"/>
        <w:ind w:left="0"/>
        <w:jc w:val="both"/>
      </w:pPr>
      <w:r>
        <w:rPr>
          <w:rFonts w:ascii="Times New Roman"/>
          <w:b w:val="false"/>
          <w:i w:val="false"/>
          <w:color w:val="000000"/>
          <w:sz w:val="28"/>
        </w:rPr>
        <w:t>
      2) шығындар – 86 557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- 1 534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1 534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1 534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07.12.2020 </w:t>
      </w:r>
      <w:r>
        <w:rPr>
          <w:rFonts w:ascii="Times New Roman"/>
          <w:b w:val="false"/>
          <w:i w:val="false"/>
          <w:color w:val="000000"/>
          <w:sz w:val="28"/>
        </w:rPr>
        <w:t>№ 48-3</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Бөкей ордасы аудандық мәслихатының 2019 жылғы 30 желтоқсандағы №34- 2 "2020 – 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сәйкес қалыптасады.</w:t>
      </w:r>
    </w:p>
    <w:bookmarkEnd w:id="19"/>
    <w:bookmarkStart w:name="z23" w:id="20"/>
    <w:p>
      <w:pPr>
        <w:spacing w:after="0"/>
        <w:ind w:left="0"/>
        <w:jc w:val="both"/>
      </w:pPr>
      <w:r>
        <w:rPr>
          <w:rFonts w:ascii="Times New Roman"/>
          <w:b w:val="false"/>
          <w:i w:val="false"/>
          <w:color w:val="000000"/>
          <w:sz w:val="28"/>
        </w:rPr>
        <w:t>
      3. 2020 жылға арналған аудандық бюджеттен берілетін субвенциялар түсімдердің жалпы сомасы 69 279 мың теңге көлемінде ескерілсін.</w:t>
      </w:r>
    </w:p>
    <w:bookmarkEnd w:id="20"/>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қызметтің осы түрлерімен қалада айналысатын азаматтық қыметшілердің мөлшерлемесімен салыстырғанда лауазымдық айлықақылар 25% - ға көтеру белгіленсін.</w:t>
      </w:r>
    </w:p>
    <w:bookmarkEnd w:id="22"/>
    <w:bookmarkStart w:name="z26" w:id="23"/>
    <w:p>
      <w:pPr>
        <w:spacing w:after="0"/>
        <w:ind w:left="0"/>
        <w:jc w:val="both"/>
      </w:pPr>
      <w:r>
        <w:rPr>
          <w:rFonts w:ascii="Times New Roman"/>
          <w:b w:val="false"/>
          <w:i w:val="false"/>
          <w:color w:val="000000"/>
          <w:sz w:val="28"/>
        </w:rPr>
        <w:t>
      6. Бөкей ордасы аудандық мәслихатының аппарат басшысы (А.Хайруллин)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Махимов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35-3 шешіміне 1-қосымша</w:t>
            </w:r>
          </w:p>
        </w:tc>
      </w:tr>
    </w:tbl>
    <w:bookmarkStart w:name="z31" w:id="25"/>
    <w:p>
      <w:pPr>
        <w:spacing w:after="0"/>
        <w:ind w:left="0"/>
        <w:jc w:val="left"/>
      </w:pPr>
      <w:r>
        <w:rPr>
          <w:rFonts w:ascii="Times New Roman"/>
          <w:b/>
          <w:i w:val="false"/>
          <w:color w:val="000000"/>
        </w:rPr>
        <w:t xml:space="preserve"> 2020 жылға арналған Бисен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07.12.2020 </w:t>
      </w:r>
      <w:r>
        <w:rPr>
          <w:rFonts w:ascii="Times New Roman"/>
          <w:b w:val="false"/>
          <w:i w:val="false"/>
          <w:color w:val="ff0000"/>
          <w:sz w:val="28"/>
        </w:rPr>
        <w:t>№ 48-3</w:t>
      </w:r>
      <w:r>
        <w:rPr>
          <w:rFonts w:ascii="Times New Roman"/>
          <w:b w:val="false"/>
          <w:i w:val="false"/>
          <w:color w:val="ff0000"/>
          <w:sz w:val="28"/>
        </w:rPr>
        <w:t xml:space="preserve"> шешімімен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208"/>
        <w:gridCol w:w="1640"/>
        <w:gridCol w:w="1641"/>
        <w:gridCol w:w="3808"/>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85 023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83 238</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86 557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16 749</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- 1 534</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35-3 шешіміне 2-қосымша</w:t>
            </w:r>
          </w:p>
        </w:tc>
      </w:tr>
    </w:tbl>
    <w:bookmarkStart w:name="z34" w:id="27"/>
    <w:p>
      <w:pPr>
        <w:spacing w:after="0"/>
        <w:ind w:left="0"/>
        <w:jc w:val="left"/>
      </w:pPr>
      <w:r>
        <w:rPr>
          <w:rFonts w:ascii="Times New Roman"/>
          <w:b/>
          <w:i w:val="false"/>
          <w:color w:val="000000"/>
        </w:rPr>
        <w:t xml:space="preserve"> 2021 жылға арналған Бисен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3 030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35-3 шешіміне 3-қосымша</w:t>
            </w:r>
          </w:p>
        </w:tc>
      </w:tr>
    </w:tbl>
    <w:bookmarkStart w:name="z37" w:id="29"/>
    <w:p>
      <w:pPr>
        <w:spacing w:after="0"/>
        <w:ind w:left="0"/>
        <w:jc w:val="left"/>
      </w:pPr>
      <w:r>
        <w:rPr>
          <w:rFonts w:ascii="Times New Roman"/>
          <w:b/>
          <w:i w:val="false"/>
          <w:color w:val="000000"/>
        </w:rPr>
        <w:t xml:space="preserve"> 2022 жылға арналған Бисен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3 060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