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b8f8" w14:textId="735b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14 ақпандағы № 42-1 шешімі. Батыс Қазақстан облысының Әділет департаментінде 2020 жылғы 21 ақпанда № 6047 болып тіркелді. Күші жойылды - Батыс Қазақстан облысы Ақжайық аудандық мәслихатының 2021 жылғы 5 сәуірдегі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Ақжайық ауданында аз қамтамасыз етілген отбасыларға (азаматтарға) тұрғын үй көмегін көрсетудің мөлшерін және тәртібін айқындау қағидалары бекітілсін.</w:t>
      </w:r>
    </w:p>
    <w:bookmarkEnd w:id="1"/>
    <w:bookmarkStart w:name="z5" w:id="2"/>
    <w:p>
      <w:pPr>
        <w:spacing w:after="0"/>
        <w:ind w:left="0"/>
        <w:jc w:val="both"/>
      </w:pPr>
      <w:r>
        <w:rPr>
          <w:rFonts w:ascii="Times New Roman"/>
          <w:b w:val="false"/>
          <w:i w:val="false"/>
          <w:color w:val="000000"/>
          <w:sz w:val="28"/>
        </w:rPr>
        <w:t>
      2. Осы шешімнің қосымшасына сәйкес Ақжайық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Ақжайық аудандық мәслихат аппаратының басшысы (А.Ашабаев)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мәслихатының </w:t>
            </w:r>
            <w:r>
              <w:br/>
            </w:r>
            <w:r>
              <w:rPr>
                <w:rFonts w:ascii="Times New Roman"/>
                <w:b w:val="false"/>
                <w:i w:val="false"/>
                <w:color w:val="000000"/>
                <w:sz w:val="20"/>
              </w:rPr>
              <w:t>2020 жылғы "14" ақпандағы № 42-1</w:t>
            </w:r>
            <w:r>
              <w:br/>
            </w:r>
            <w:r>
              <w:rPr>
                <w:rFonts w:ascii="Times New Roman"/>
                <w:b w:val="false"/>
                <w:i w:val="false"/>
                <w:color w:val="000000"/>
                <w:sz w:val="20"/>
              </w:rPr>
              <w:t>шешімімен бекітілгенген</w:t>
            </w:r>
          </w:p>
        </w:tc>
      </w:tr>
    </w:tbl>
    <w:bookmarkStart w:name="z11" w:id="5"/>
    <w:p>
      <w:pPr>
        <w:spacing w:after="0"/>
        <w:ind w:left="0"/>
        <w:jc w:val="left"/>
      </w:pPr>
      <w:r>
        <w:rPr>
          <w:rFonts w:ascii="Times New Roman"/>
          <w:b/>
          <w:i w:val="false"/>
          <w:color w:val="000000"/>
        </w:rPr>
        <w:t xml:space="preserve"> Ақжайық ауданында аз қамтамасыз етілген отбасыларға (азаматтарға) тұрғын үй көмегін көрсетудің мөлшерін және тәртібін айқындау қағидалары</w:t>
      </w:r>
    </w:p>
    <w:bookmarkEnd w:id="5"/>
    <w:bookmarkStart w:name="z12" w:id="6"/>
    <w:p>
      <w:pPr>
        <w:spacing w:after="0"/>
        <w:ind w:left="0"/>
        <w:jc w:val="both"/>
      </w:pPr>
      <w:r>
        <w:rPr>
          <w:rFonts w:ascii="Times New Roman"/>
          <w:b w:val="false"/>
          <w:i w:val="false"/>
          <w:color w:val="000000"/>
          <w:sz w:val="28"/>
        </w:rPr>
        <w:t xml:space="preserve">
      Осы Ақжайық ауданында аз қамтамасыз етілген отбасыларға (азаматтарға) тұрғын үй көмегін көрсетудің мөлшерін және тәртібін айқындау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6"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4) уәкілетті орган – тұрғын үй көмегін тағайындауды жүзеге асыратын "Ақжайық аудандық жұмыспен қамту және әлеуметтік бағдарламалар бөлімі" мемлекеттік мекемесі (бұдан әрі-уәкілетті орган);</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0"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1"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2" w:id="16"/>
    <w:p>
      <w:pPr>
        <w:spacing w:after="0"/>
        <w:ind w:left="0"/>
        <w:jc w:val="both"/>
      </w:pPr>
      <w:r>
        <w:rPr>
          <w:rFonts w:ascii="Times New Roman"/>
          <w:b w:val="false"/>
          <w:i w:val="false"/>
          <w:color w:val="000000"/>
          <w:sz w:val="28"/>
        </w:rPr>
        <w:t>
      2. Тұрғын үй көмегi жергiлiктi бюджет қаражаты есебiнен Ақжайық ауданында тұрақты тұратын аз қамтылған отбасыларға (азаматтарға):</w:t>
      </w:r>
    </w:p>
    <w:bookmarkEnd w:id="16"/>
    <w:bookmarkStart w:name="z23"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4"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5"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6"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7"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органмен белгiлеген шектi жол берiлетiн деңгейiнiң арасындағы айырма ретiнде айқындалады.</w:t>
      </w:r>
    </w:p>
    <w:bookmarkEnd w:id="21"/>
    <w:bookmarkStart w:name="z28" w:id="2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bookmarkEnd w:id="22"/>
    <w:bookmarkStart w:name="z29" w:id="23"/>
    <w:p>
      <w:pPr>
        <w:spacing w:after="0"/>
        <w:ind w:left="0"/>
        <w:jc w:val="both"/>
      </w:pPr>
      <w:r>
        <w:rPr>
          <w:rFonts w:ascii="Times New Roman"/>
          <w:b w:val="false"/>
          <w:i w:val="false"/>
          <w:color w:val="000000"/>
          <w:sz w:val="28"/>
        </w:rPr>
        <w:t>
      3. Тұрғын үй көмегі Ақжайық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32" w:id="26"/>
    <w:p>
      <w:pPr>
        <w:spacing w:after="0"/>
        <w:ind w:left="0"/>
        <w:jc w:val="left"/>
      </w:pPr>
      <w:r>
        <w:rPr>
          <w:rFonts w:ascii="Times New Roman"/>
          <w:b/>
          <w:i w:val="false"/>
          <w:color w:val="000000"/>
        </w:rPr>
        <w:t xml:space="preserve"> 2-тарау. Тұрғын үй көмегін тағайындау тәртібі</w:t>
      </w:r>
    </w:p>
    <w:bookmarkEnd w:id="26"/>
    <w:bookmarkStart w:name="z33" w:id="27"/>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7"/>
    <w:bookmarkStart w:name="z34" w:id="2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8"/>
    <w:bookmarkStart w:name="z35" w:id="2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9"/>
    <w:bookmarkStart w:name="z36" w:id="3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xml:space="preserve">
      5) жұмыс орнынан немесе жұмыссыз адам ретінде тіркелуі туралы анықтама; </w:t>
      </w:r>
    </w:p>
    <w:bookmarkEnd w:id="32"/>
    <w:bookmarkStart w:name="z39" w:id="3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7) банктік шоты;</w:t>
      </w:r>
    </w:p>
    <w:bookmarkEnd w:id="34"/>
    <w:bookmarkStart w:name="z41" w:id="35"/>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5"/>
    <w:bookmarkStart w:name="z42" w:id="36"/>
    <w:p>
      <w:pPr>
        <w:spacing w:after="0"/>
        <w:ind w:left="0"/>
        <w:jc w:val="both"/>
      </w:pPr>
      <w:r>
        <w:rPr>
          <w:rFonts w:ascii="Times New Roman"/>
          <w:b w:val="false"/>
          <w:i w:val="false"/>
          <w:color w:val="000000"/>
          <w:sz w:val="28"/>
        </w:rPr>
        <w:t xml:space="preserve">
      9) коммуналдық қызметтерді тұтынуға арналған шоттар; </w:t>
      </w:r>
    </w:p>
    <w:bookmarkEnd w:id="36"/>
    <w:bookmarkStart w:name="z43" w:id="37"/>
    <w:p>
      <w:pPr>
        <w:spacing w:after="0"/>
        <w:ind w:left="0"/>
        <w:jc w:val="both"/>
      </w:pPr>
      <w:r>
        <w:rPr>
          <w:rFonts w:ascii="Times New Roman"/>
          <w:b w:val="false"/>
          <w:i w:val="false"/>
          <w:color w:val="000000"/>
          <w:sz w:val="28"/>
        </w:rPr>
        <w:t xml:space="preserve">
      10) телекоммуникация қызметтері үшін түбіртек-шот немесе байланыс қызметтерін көрсетуге арналған шарттың көшірмесі; </w:t>
      </w:r>
    </w:p>
    <w:bookmarkEnd w:id="37"/>
    <w:bookmarkStart w:name="z44" w:id="3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6"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7" w:id="41"/>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2"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left"/>
      </w:pPr>
      <w:r>
        <w:rPr>
          <w:rFonts w:ascii="Times New Roman"/>
          <w:b/>
          <w:i w:val="false"/>
          <w:color w:val="000000"/>
        </w:rPr>
        <w:t xml:space="preserve"> 3-тарау. Тұрғын үй көмегін төлеу</w:t>
      </w:r>
    </w:p>
    <w:bookmarkEnd w:id="47"/>
    <w:bookmarkStart w:name="z54" w:id="48"/>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уәкілетті орган екінші деңгейдегі банктер арқылы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2020 жылғы 14 ақпандағы № 42-1</w:t>
            </w:r>
            <w:r>
              <w:br/>
            </w:r>
            <w:r>
              <w:rPr>
                <w:rFonts w:ascii="Times New Roman"/>
                <w:b w:val="false"/>
                <w:i w:val="false"/>
                <w:color w:val="000000"/>
                <w:sz w:val="20"/>
              </w:rPr>
              <w:t>шешіміне 1- қосымша</w:t>
            </w:r>
          </w:p>
        </w:tc>
      </w:tr>
    </w:tbl>
    <w:bookmarkStart w:name="z56" w:id="49"/>
    <w:p>
      <w:pPr>
        <w:spacing w:after="0"/>
        <w:ind w:left="0"/>
        <w:jc w:val="both"/>
      </w:pPr>
      <w:r>
        <w:rPr>
          <w:rFonts w:ascii="Times New Roman"/>
          <w:b w:val="false"/>
          <w:i w:val="false"/>
          <w:color w:val="000000"/>
          <w:sz w:val="28"/>
        </w:rPr>
        <w:t xml:space="preserve">
      1. Ақжайық аудандық мәслихатының 2014 жылғы 14 наурыздағы №18-3 "Ақжайық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3477 болып тіркелген, 2014 жылғы 10 сәуірде "Жайық таңы" газетінде жарияланған);</w:t>
      </w:r>
    </w:p>
    <w:bookmarkEnd w:id="49"/>
    <w:bookmarkStart w:name="z57" w:id="50"/>
    <w:p>
      <w:pPr>
        <w:spacing w:after="0"/>
        <w:ind w:left="0"/>
        <w:jc w:val="both"/>
      </w:pPr>
      <w:r>
        <w:rPr>
          <w:rFonts w:ascii="Times New Roman"/>
          <w:b w:val="false"/>
          <w:i w:val="false"/>
          <w:color w:val="000000"/>
          <w:sz w:val="28"/>
        </w:rPr>
        <w:t xml:space="preserve">
      2. Ақжайық аудандық мәслихатының 2017 жылғы 9 маусымдағы №10-7 "Ақжайық аудандық мәслихатының 2014 жылғы 14 наурыздағы №18-3 "Ақжайық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4837 болып тіркелген, 2017 жылғы 4 шілдеде Қазақстан Республикасы нормативтік құқықтық актілерінің эталондық бақылау банкінде жарияланған);</w:t>
      </w:r>
    </w:p>
    <w:bookmarkEnd w:id="50"/>
    <w:bookmarkStart w:name="z58" w:id="51"/>
    <w:p>
      <w:pPr>
        <w:spacing w:after="0"/>
        <w:ind w:left="0"/>
        <w:jc w:val="both"/>
      </w:pPr>
      <w:r>
        <w:rPr>
          <w:rFonts w:ascii="Times New Roman"/>
          <w:b w:val="false"/>
          <w:i w:val="false"/>
          <w:color w:val="000000"/>
          <w:sz w:val="28"/>
        </w:rPr>
        <w:t xml:space="preserve">
      3. Ақжайық аудандық мәслихатының 2018 жылғы 26 маусымдағы №20-6 "Ақжайық аудандық мәслихатының 2014 жылғы 14 наурыздағы №18-3 "Ақжайық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5270 болып тіркелген, 2018 жылғы 10 шілдеде Қазақстан Республикасы нормативтік құқықтық актілерінің эталондық бақылау банкінде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