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16b0" w14:textId="b8b1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 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10 қарашадағы № 53-2 шешімі. Батыс Қазақстан облысының Әділет департаментінде 2020 жылғы 11 қарашада № 6468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 жылғы 27 желтоқсандағы №39-2 "2020-2022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№5912 тіркелген, 2019 жылы 30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55 253 476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29 249 087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316 489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5 851 403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19 836 497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69 875 124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920 402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1 108 563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188 161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-15 542 050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rPr>
          <w:rFonts w:ascii="Times New Roman"/>
          <w:b w:val="false"/>
          <w:i w:val="false"/>
          <w:color w:val="000000"/>
          <w:sz w:val="28"/>
        </w:rPr>
        <w:t>15 542 050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19 156 483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4 830 881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1 216 448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қаланың жергілікті атқарушы органдарының резерві 991 640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шешіміне 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3"/>
        <w:gridCol w:w="1037"/>
        <w:gridCol w:w="1037"/>
        <w:gridCol w:w="108"/>
        <w:gridCol w:w="5734"/>
        <w:gridCol w:w="28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55 253 476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29 249 087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2 638 409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1 286 202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5 851 403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19 836 497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19 834 751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69 875 124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27 410 906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6 450 621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6 450 621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3 765 846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2 684 775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19 280 408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19 111 354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18 000 968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1 110 386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4 194 159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1 354 085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1 354 085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26 679 147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20 090 329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19 176 023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13 255 929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5 920 094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2 149 774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1 076 785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4 439 044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4 439 044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2 115 579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1 368 721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1 376 933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7 088 752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6 664 452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6 664 452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2 769 767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3 515 826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1 108 563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-15 542 050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19 156 483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