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f7c54" w14:textId="66f7c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Батыс Қазақстан облысы азаматтарының жекелеген санаттарына амбулаториялық емдеу кезінде тегін медициналық көмектің кепілдік берілген көлемін, оның ішінде дәрілік заттарды, арнайы емдік өнімдерді, медициналық бұйымдарды қосымша тегін беру туралы</w:t>
      </w:r>
    </w:p>
    <w:p>
      <w:pPr>
        <w:spacing w:after="0"/>
        <w:ind w:left="0"/>
        <w:jc w:val="both"/>
      </w:pPr>
      <w:r>
        <w:rPr>
          <w:rFonts w:ascii="Times New Roman"/>
          <w:b w:val="false"/>
          <w:i w:val="false"/>
          <w:color w:val="000000"/>
          <w:sz w:val="28"/>
        </w:rPr>
        <w:t>Батыс Қазақстан облыстық мәслихатының 2020 жылғы 30 қыркүйектегі № 38-3 шешімі. Батыс Қазақстан облысының Әділет департаментінде 2020 жылғы 2 қазанда № 6407 болып тіркелді.</w:t>
      </w:r>
    </w:p>
    <w:p>
      <w:pPr>
        <w:spacing w:after="0"/>
        <w:ind w:left="0"/>
        <w:jc w:val="both"/>
      </w:pPr>
      <w:r>
        <w:rPr>
          <w:rFonts w:ascii="Times New Roman"/>
          <w:b w:val="false"/>
          <w:i w:val="false"/>
          <w:color w:val="ff0000"/>
          <w:sz w:val="28"/>
        </w:rPr>
        <w:t xml:space="preserve">
      Ескерту. Шешімнің тақырыбы жаңа редакцияда - Батыс Қазақстан облыстық мәслихатының 30.09.2021 </w:t>
      </w:r>
      <w:r>
        <w:rPr>
          <w:rFonts w:ascii="Times New Roman"/>
          <w:b w:val="false"/>
          <w:i w:val="false"/>
          <w:color w:val="ff0000"/>
          <w:sz w:val="28"/>
        </w:rPr>
        <w:t>№ 6-5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3"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2020 жылғы 7 шілдедегі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сәйкес Батыс Қазақстан облыстық мәслихаты </w:t>
      </w:r>
      <w:r>
        <w:rPr>
          <w:rFonts w:ascii="Times New Roman"/>
          <w:b/>
          <w:i w:val="false"/>
          <w:color w:val="000000"/>
          <w:sz w:val="28"/>
        </w:rPr>
        <w:t>ШЕШІМ</w:t>
      </w:r>
      <w:r>
        <w:rPr>
          <w:rFonts w:ascii="Times New Roman"/>
          <w:b w:val="false"/>
          <w:i w:val="false"/>
          <w:color w:val="000000"/>
          <w:sz w:val="28"/>
        </w:rPr>
        <w:t xml:space="preserve"> </w:t>
      </w:r>
      <w:r>
        <w:rPr>
          <w:rFonts w:ascii="Times New Roman"/>
          <w:b/>
          <w:i w:val="false"/>
          <w:color w:val="000000"/>
          <w:sz w:val="28"/>
        </w:rPr>
        <w:t>ҚАБЫЛДАДЫ</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Батыс Қазақстан облысы азаматтарының жекелеген санаттарына амбулаториялық емдеу кезінде тегін медициналық көмектің кепілдік берілген көлемі, оның ішінде дәрілік заттар, арнайы емдік өнімдер, медициналық бұйымдар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қосымша тегін берілсін.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Батыс Қазақстан облыстық мәслихатының 30.09.2021 </w:t>
      </w:r>
      <w:r>
        <w:rPr>
          <w:rFonts w:ascii="Times New Roman"/>
          <w:b w:val="false"/>
          <w:i w:val="false"/>
          <w:color w:val="000000"/>
          <w:sz w:val="28"/>
        </w:rPr>
        <w:t>№ 6-5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Батыс Қазақстан облыстық мәслихатының кейбір шешімдері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жойылды деп танылсын.</w:t>
      </w:r>
    </w:p>
    <w:bookmarkEnd w:id="2"/>
    <w:bookmarkStart w:name="z6" w:id="3"/>
    <w:p>
      <w:pPr>
        <w:spacing w:after="0"/>
        <w:ind w:left="0"/>
        <w:jc w:val="both"/>
      </w:pPr>
      <w:r>
        <w:rPr>
          <w:rFonts w:ascii="Times New Roman"/>
          <w:b w:val="false"/>
          <w:i w:val="false"/>
          <w:color w:val="000000"/>
          <w:sz w:val="28"/>
        </w:rPr>
        <w:t>
      3. Облыстық мәслихат аппаратының басшысы (Е.Калиев) осы шешімнің әділет органдарында мемлекеттік тіркелуін қамтамасыз етсін.</w:t>
      </w:r>
    </w:p>
    <w:bookmarkEnd w:id="3"/>
    <w:bookmarkStart w:name="z7" w:id="4"/>
    <w:p>
      <w:pPr>
        <w:spacing w:after="0"/>
        <w:ind w:left="0"/>
        <w:jc w:val="both"/>
      </w:pPr>
      <w:r>
        <w:rPr>
          <w:rFonts w:ascii="Times New Roman"/>
          <w:b w:val="false"/>
          <w:i w:val="false"/>
          <w:color w:val="000000"/>
          <w:sz w:val="28"/>
        </w:rPr>
        <w:t>
      4. Осы шешім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Сессия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Сергалиев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Құлшар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облыстық </w:t>
            </w:r>
            <w:r>
              <w:br/>
            </w:r>
            <w:r>
              <w:rPr>
                <w:rFonts w:ascii="Times New Roman"/>
                <w:b w:val="false"/>
                <w:i w:val="false"/>
                <w:color w:val="000000"/>
                <w:sz w:val="20"/>
              </w:rPr>
              <w:t xml:space="preserve">мәслихатының 2020 жылғы </w:t>
            </w:r>
            <w:r>
              <w:br/>
            </w:r>
            <w:r>
              <w:rPr>
                <w:rFonts w:ascii="Times New Roman"/>
                <w:b w:val="false"/>
                <w:i w:val="false"/>
                <w:color w:val="000000"/>
                <w:sz w:val="20"/>
              </w:rPr>
              <w:t xml:space="preserve">30 қыркүйектегі № 38-3 </w:t>
            </w:r>
            <w:r>
              <w:br/>
            </w:r>
            <w:r>
              <w:rPr>
                <w:rFonts w:ascii="Times New Roman"/>
                <w:b w:val="false"/>
                <w:i w:val="false"/>
                <w:color w:val="000000"/>
                <w:sz w:val="20"/>
              </w:rPr>
              <w:t>шешіміне 1-қосымша</w:t>
            </w:r>
          </w:p>
        </w:tc>
      </w:tr>
    </w:tbl>
    <w:bookmarkStart w:name="z11" w:id="5"/>
    <w:p>
      <w:pPr>
        <w:spacing w:after="0"/>
        <w:ind w:left="0"/>
        <w:jc w:val="left"/>
      </w:pPr>
      <w:r>
        <w:rPr>
          <w:rFonts w:ascii="Times New Roman"/>
          <w:b/>
          <w:i w:val="false"/>
          <w:color w:val="000000"/>
        </w:rPr>
        <w:t xml:space="preserve"> Батыс Қазақстан облысы азаматтарының жекелеген санаттарына қосымша тегін берілетін амбулаториялық емдеу кезінде тегін медициналық көмектің кепілдік берілген көлемі, оның ішінде дәрілік заттар, арнайы емдік өнімдер, медициналық бұйымдар</w:t>
      </w:r>
    </w:p>
    <w:bookmarkEnd w:id="5"/>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 қосымшаға өзгерістер енгізілді - </w:t>
      </w:r>
      <w:r>
        <w:rPr>
          <w:rFonts w:ascii="Times New Roman"/>
          <w:b/>
          <w:i w:val="false"/>
          <w:color w:val="ff0000"/>
          <w:sz w:val="28"/>
        </w:rPr>
        <w:t>Батыс</w:t>
      </w:r>
      <w:r>
        <w:rPr>
          <w:rFonts w:ascii="Times New Roman"/>
          <w:b w:val="false"/>
          <w:i w:val="false"/>
          <w:color w:val="ff0000"/>
          <w:sz w:val="28"/>
        </w:rPr>
        <w:t xml:space="preserve"> </w:t>
      </w:r>
      <w:r>
        <w:rPr>
          <w:rFonts w:ascii="Times New Roman"/>
          <w:b/>
          <w:i w:val="false"/>
          <w:color w:val="ff0000"/>
          <w:sz w:val="28"/>
        </w:rPr>
        <w:t>Қазақстан</w:t>
      </w:r>
      <w:r>
        <w:rPr>
          <w:rFonts w:ascii="Times New Roman"/>
          <w:b w:val="false"/>
          <w:i w:val="false"/>
          <w:color w:val="ff0000"/>
          <w:sz w:val="28"/>
        </w:rPr>
        <w:t xml:space="preserve"> </w:t>
      </w:r>
      <w:r>
        <w:rPr>
          <w:rFonts w:ascii="Times New Roman"/>
          <w:b/>
          <w:i w:val="false"/>
          <w:color w:val="ff0000"/>
          <w:sz w:val="28"/>
        </w:rPr>
        <w:t>облыстық</w:t>
      </w:r>
      <w:r>
        <w:rPr>
          <w:rFonts w:ascii="Times New Roman"/>
          <w:b w:val="false"/>
          <w:i w:val="false"/>
          <w:color w:val="ff0000"/>
          <w:sz w:val="28"/>
        </w:rPr>
        <w:t xml:space="preserve"> </w:t>
      </w:r>
      <w:r>
        <w:rPr>
          <w:rFonts w:ascii="Times New Roman"/>
          <w:b/>
          <w:i w:val="false"/>
          <w:color w:val="ff0000"/>
          <w:sz w:val="28"/>
        </w:rPr>
        <w:t>мәслихатының</w:t>
      </w:r>
      <w:r>
        <w:rPr>
          <w:rFonts w:ascii="Times New Roman"/>
          <w:b w:val="false"/>
          <w:i w:val="false"/>
          <w:color w:val="ff0000"/>
          <w:sz w:val="28"/>
        </w:rPr>
        <w:t xml:space="preserve"> 15.12.2025 </w:t>
      </w:r>
      <w:r>
        <w:rPr>
          <w:rFonts w:ascii="Times New Roman"/>
          <w:b w:val="false"/>
          <w:i w:val="false"/>
          <w:color w:val="ff0000"/>
          <w:sz w:val="28"/>
        </w:rPr>
        <w:t>№ 22-5</w:t>
      </w:r>
      <w:r>
        <w:rPr>
          <w:rFonts w:ascii="Times New Roman"/>
          <w:b w:val="false"/>
          <w:i w:val="false"/>
          <w:color w:val="ff0000"/>
          <w:sz w:val="28"/>
        </w:rPr>
        <w:t xml:space="preserve"> </w:t>
      </w:r>
      <w:r>
        <w:rPr>
          <w:rFonts w:ascii="Times New Roman"/>
          <w:b/>
          <w:i w:val="false"/>
          <w:color w:val="ff0000"/>
          <w:sz w:val="28"/>
        </w:rPr>
        <w:t>шешімі</w:t>
      </w:r>
      <w:r>
        <w:rPr>
          <w:rFonts w:ascii="Times New Roman"/>
          <w:b w:val="false"/>
          <w:i w:val="false"/>
          <w:color w:val="ff0000"/>
          <w:sz w:val="28"/>
        </w:rPr>
        <w:t>мен (01.01.2026 бастап қолданысқа енгізілді).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1-қосымша жаңа редакцияда - Батыс Қазақстан облыстық мәслихатының 24.10.2024 </w:t>
      </w:r>
      <w:r>
        <w:rPr>
          <w:rFonts w:ascii="Times New Roman"/>
          <w:b w:val="false"/>
          <w:i w:val="false"/>
          <w:color w:val="000000"/>
          <w:sz w:val="28"/>
        </w:rPr>
        <w:t>№ 15-3</w:t>
      </w:r>
      <w:r>
        <w:rPr>
          <w:rFonts w:ascii="Times New Roman"/>
          <w:b w:val="false"/>
          <w:i w:val="false"/>
          <w:color w:val="ff0000"/>
          <w:sz w:val="28"/>
        </w:rPr>
        <w:t xml:space="preserve"> шешімімен (оның алғашқы ресми жарияланған күнінен кейін қолданысқа енгізіледі); өзгерістер енгізілді - Батыс Қазақстан облыстық мәслихатының 13.12.2024 </w:t>
      </w:r>
      <w:r>
        <w:rPr>
          <w:rFonts w:ascii="Times New Roman"/>
          <w:b w:val="false"/>
          <w:i w:val="false"/>
          <w:color w:val="000000"/>
          <w:sz w:val="28"/>
        </w:rPr>
        <w:t>№ 16-6</w:t>
      </w:r>
      <w:r>
        <w:rPr>
          <w:rFonts w:ascii="Times New Roman"/>
          <w:b w:val="false"/>
          <w:i w:val="false"/>
          <w:color w:val="ff0000"/>
          <w:sz w:val="28"/>
        </w:rPr>
        <w:t xml:space="preserve"> (алғашқы ресми жарияланған күнінен бастап қолданысқа енгізіледі); 16.06.2025 </w:t>
      </w:r>
      <w:r>
        <w:rPr>
          <w:rFonts w:ascii="Times New Roman"/>
          <w:b w:val="false"/>
          <w:i w:val="false"/>
          <w:color w:val="000000"/>
          <w:sz w:val="28"/>
        </w:rPr>
        <w:t>№ 18-6</w:t>
      </w:r>
      <w:r>
        <w:rPr>
          <w:rFonts w:ascii="Times New Roman"/>
          <w:b w:val="false"/>
          <w:i w:val="false"/>
          <w:color w:val="ff0000"/>
          <w:sz w:val="28"/>
        </w:rPr>
        <w:t xml:space="preserve"> (оның алғашқы ресми жарияланған күнінен кейін қолданысқа енгізіледі); 15.12.2025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қолданысқа енгізіледі); 12.08.2026 </w:t>
      </w:r>
      <w:r>
        <w:rPr>
          <w:rFonts w:ascii="Times New Roman"/>
          <w:b w:val="false"/>
          <w:i w:val="false"/>
          <w:color w:val="000000"/>
          <w:sz w:val="28"/>
        </w:rPr>
        <w:t>№ 26-9</w:t>
      </w:r>
      <w:r>
        <w:rPr>
          <w:rFonts w:ascii="Times New Roman"/>
          <w:b w:val="false"/>
          <w:i w:val="false"/>
          <w:color w:val="ff0000"/>
          <w:sz w:val="28"/>
        </w:rPr>
        <w:t xml:space="preserve"> (алғашқы ресми жарияланған күнінен кейін қолданысқа енгізіледі) шешімдерімен.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арнайы емдеу өнімдерді және медициналық бұйымдарды тағайындау үшін айғақтар (дәрежесі, сатысы, ауыр ағым)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заттардың (шығару нысаны) арнайы өнімдердің және медициналық бұйымдардың атауы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Тегін медициналық көмектің кепілдік берілген көлемі шеңберіндегі дәрілік заттар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жүрек жеткіліксіздігі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Сакубитрил+ Валсартан, үлбірлі қабықпен қапталған таблеткалар; Эплеренон үлбірлі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Ювенильдық артрит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 инфузиялық ерітінді дайындауға арналған концентрат, тері астына енгізуге арналған ерітінді; Адалимумаб, инъекцияға арналған ерітінді, тері астына енгізуге арналған ерітінді; Анакинра, шприцте алдын ала толтырылған инъекцияға арналған ерітінді; Канакинумаб, бұлшықет ішіне және тері астына енгізу үшін ерітінді дайындауға арналған лиофилизат, тері астына енгізу үшін ерітінді. Тофацитиниб үлбірлі қабықпен қапталған таблеткалар Инфликсимаб инфузия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Ағзалар мен тіндерді трансплантациялаудан кейінгі жағдай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Тенофовир таблеткалар, Тенофовир Алафенамид, үбірлі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Буллездік эпидермолиз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құрамы бар стерильді таңғыштар, стерильді Бактерияға қарсы атравматикалық сіңіргіш таңғыштар, Бинт (жоғары серпімді бекіткіш, торлы, құбырлы, синтетикалық мақта), Силикон бұласыр, қорғаныш кремі, көбік, гель, бальзам, дәрілік құрамы бар жақпа, Эммолиенттер, антисептиктер, стерильді мақта дискілері, стерильді апирогенді инелер, майлықтар (стерильді, ылғалды гигиеналық), арнайы сульфатсыз балалар сусабыны, Бактерияға қарсы спрей, мамандандырылған нәресте майы, балаларға арналған липидті тоқтататын лосьон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Ювенильдық дерматомиазит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қалыпты G иммуноглобулині, инфузияға арналған ерітінді;Метотрексат, инъекцияға арналған ерітінді; Метилпреднизолон, таблеткалар, Микофенол қышқылы Босап шығуы ұзаққа созылатын,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Целиакия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Панкреатин, құрамында минимикросфералар бар ішекте еритін қабықпен қапталған капсулалар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церебралды сал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ұйымдардың дәрігерлік-консультациялық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Ботулиндік токсин А типі кешені –гемагглютинин, бұлшықет ішіне және тері астына енгізу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Гемотологиялық аурулар, гемобластоза және апластикалық анемияны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Верификацияланған диагнозда ауыртпалықтың барлық сатылары мен дәрежелері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Третиноин, капсулалар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 факторларының тұқым қуалаушылық тапшылығы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ұйымдардың дәрігерлік-консультациялық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ұюының VIII факторы және Виллебранд факторы вена ішіне енгізу үшін ерітінді дайындауға арналған құтыдағы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остеогенез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аномалия (қан ақаулары), қисаю және хромосомдық бұзылыстар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Ибандрон қышқылы, үлбірлі қабықпен қапталған таблеткалар, көктамыр ішіне инъекцияға арналған ерітінді; Памидрон қышқылы, инфузия үшін ерітінді дайындауға арналған концентрат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ұйымдардың дәрігерлік-консультациялық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Ривароксабан,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беріштену (жүйелі склеродермия)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Тоцилизумаб инфузиялық ерітінді дайындауға арналған концентрат, тері астына енгізуге арналған ерітінді. Микофенолата мофетил үлбірлі қабықпен қапталған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қызыл жегі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ұйымдардың дәрігерлік-консультациялық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 венаішілік инфузия үшін ерітінді дайындауға арналған концентрат, тері астына енгізуге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Мұрынжұтқынщақтың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бета-1b, инъекция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Шегрен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Гидроксихлорохин, үбірлі қабықпен қапталған таблеткасы.  Ритуксимаб, венаішілік инфузия үшін ерітінді дайындауға арналған концентрат, тері астына енгізуге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Оптиконевромиелит (Девик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 венаішілік инфузия үшін ерітінді дайындауға арналған концентрат, Азатиоприн,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Ұйқы безінің басқа туа біткен ауытқулары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Диазоксид, капсулалар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Тромбоэмболиялық өкпе гипертензиясы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Риоцигуат,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бездің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Олапариб үбірлі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Атезолизумаб ертінді дайындауға арналған концентрат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беріш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Кладрибин, үбірлі қабықпен қапталған таблеткасы, Офатумумаб тері астына инъекцияға арналған препарат, Сипонимод пленкамен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Бронхиалды астма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Омализумаб венаішілік инфузия үшін ерітінді дайындауға арналған лиофилизат. Тезепелумаб Тері астына енгізуге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Псориаз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 венаішілік инфузия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иммунитет тапшылығы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Ланаделумаб Тері астына енгізуге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аяқтың, шап аралық, жыныс мүшесінің басы мен денесінің венозды мальформациясы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Сиролимус Ішке қабылдауға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Батыс Қазақстан облыстық мәслихатының 15.12.2025 </w:t>
            </w:r>
            <w:r>
              <w:rPr>
                <w:rFonts w:ascii="Times New Roman"/>
                <w:b w:val="false"/>
                <w:i w:val="false"/>
                <w:color w:val="ff0000"/>
                <w:sz w:val="20"/>
              </w:rPr>
              <w:t>№ 22-5</w:t>
            </w:r>
            <w:r>
              <w:rPr>
                <w:rFonts w:ascii="Times New Roman"/>
                <w:b w:val="false"/>
                <w:i w:val="false"/>
                <w:color w:val="ff0000"/>
                <w:sz w:val="20"/>
              </w:rPr>
              <w:t xml:space="preserve"> шешімімен (алғашқы ресми жарияланған күнінен кейін қолданысқа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Алынып тасталды - Батыс Қазақстан облыстық мәслихатының 15.12.2025 </w:t>
            </w:r>
            <w:r>
              <w:rPr>
                <w:rFonts w:ascii="Times New Roman"/>
                <w:b w:val="false"/>
                <w:i w:val="false"/>
                <w:color w:val="ff0000"/>
                <w:sz w:val="20"/>
              </w:rPr>
              <w:t>№ 22-5</w:t>
            </w:r>
            <w:r>
              <w:rPr>
                <w:rFonts w:ascii="Times New Roman"/>
                <w:b w:val="false"/>
                <w:i w:val="false"/>
                <w:color w:val="ff0000"/>
                <w:sz w:val="20"/>
              </w:rPr>
              <w:t xml:space="preserve"> шешімімен (алғашқы ресми жарияланған күнінен кейін қолданысқа енгізіледі)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Пароксизмалды түнгі гемоглобинурия (Маркиафав-Микел)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 Инфузия үшін ерітінді дайындауға арналған концентрат.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Перинаталдық кезеңде орын алған бронхөкпелік дисплазия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Паливизумаб Бұлшықет ішіне енгізуге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құрылымы (кедергісі)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Панкреатин құрамында ішекте еритін қабықпен қапталған минимикросфералар бар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Дюшен/Беккер Бұлшықет Дистрофиясы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Голодирсен инфузия үшін ерітінді дайындауға арналған концентрат дайындауға арналған ұнтақ, Касимерсен көктамыр ішіне енгізу үшін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артериялық гипертензиясы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Селексипаг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Эпилепсия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Зонисамид капсула Лакосамид үбірлі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дистониялар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 w:id="6"/>
          <w:p>
            <w:pPr>
              <w:spacing w:after="20"/>
              <w:ind w:left="20"/>
              <w:jc w:val="both"/>
            </w:pPr>
            <w:r>
              <w:rPr>
                <w:rFonts w:ascii="Times New Roman"/>
                <w:b w:val="false"/>
                <w:i w:val="false"/>
                <w:color w:val="000000"/>
                <w:sz w:val="20"/>
              </w:rPr>
              <w:t>
Ботулинді токсин</w:t>
            </w:r>
          </w:p>
          <w:bookmarkEnd w:id="6"/>
          <w:p>
            <w:pPr>
              <w:spacing w:after="20"/>
              <w:ind w:left="20"/>
              <w:jc w:val="both"/>
            </w:pPr>
            <w:r>
              <w:rPr>
                <w:rFonts w:ascii="Times New Roman"/>
                <w:b w:val="false"/>
                <w:i w:val="false"/>
                <w:color w:val="000000"/>
                <w:sz w:val="20"/>
              </w:rPr>
              <w:t>
бұлшықет ішіне және тер астына енгізу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Миастения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 үлбірлі қабықпен қапталған таблеткасы, Азатиоприн үлбірлі қабықпен қапталған таблеткасы, Равулизумаб инфузияға арналған ерітінді дайындауға арналған концентрат, Метилпреднизолон таблеткасы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факторына антиденелермен байланысты атипті гемолитикалық-уремиялық синдром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Экулизумаб инфузиялық ерітінді дайындауға арналған концентрат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Ассоциацияланған спондилоартрит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Секукинумаб тері астына енгізу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көріністі жылауықты фиброз, Муковисцидоз, аралас түрі, ішектер мен тыныс алу жолдарының зақымдалуы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құтыдағы микроэлементтер ерітіндісі, суда ерігіш дәрумендер, инфузияға арналған құтыдағы лиофилизат ұнтақ, май эмульсиялары, майда еритін дәрумендер, инфузияға арналған құтыдағы эмульсия Трилекса -"Элексакафтор 100 мг-тезакафтор 50 мг-ивакавтор 150 мг, Трилекса "Элексакафтор 100 мг-тезакафтор 50 мг-ивакафтор 75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Десмоидты фиброматоз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Пазопаниб үлбірлі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Гипофосфатемиялық рахит-тұқым қуалаудың x-байланысты доминантты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Буросумаб инъекцияға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Нейрофиброматоз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Селуметиниб қатты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Нефротикалық синдром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 инфузияға арналған ерітінді дайындауға арналған концентрат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миелома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Помалидомид капсула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миелобластылық лейкоз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Венетоклакс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Вандетаниб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қатерлі ісігі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 Дерукстекан инфузияға арналған ерітінді концентратын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түрде ергежейлілікпен білінетін туа біткен аномалиялар синдромы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Соматропин, инъекция үшін ерітінді дайындауға арналған лиофилизацияланған ұнтақ, инъекцияға арналған ерітінді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невронның ауруы, бүйірлік амиотрофиялық склероз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Рилузол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Диффузды остеопороз, деформациялаушы спондилез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Терипаротид, тері астына енгізуге арналған ерітінді, шприц-қалам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Гиперкинетикалық церебралды спастикалық салдану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Ботулинді токсин</w:t>
            </w:r>
          </w:p>
          <w:p>
            <w:pPr>
              <w:spacing w:after="20"/>
              <w:ind w:left="20"/>
              <w:jc w:val="both"/>
            </w:pPr>
            <w:r>
              <w:rPr>
                <w:rFonts w:ascii="Times New Roman"/>
                <w:b w:val="false"/>
                <w:i w:val="false"/>
                <w:color w:val="000000"/>
                <w:sz w:val="20"/>
              </w:rPr>
              <w:t>
бұлшықет ішіне және тер астына енгізу үшін ерітінді дайындауға арналған лиофилизат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дистония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Селегилин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миастения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көктамыр ішіне енгізу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Симптоматикалық эпилепсия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Руфинамид, үлбірлі қабықпен қапталған таблетка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қабынбалы демиелиниздеуші полинейропатия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Иммуноглобулин, көктамыр ішіне енгізу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Идиопатиялық өкпе гипертензиясы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Мацитентан, үлбірлі қабықпен қапталған таблеткалар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Лимфангиолейомиоматоз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ұйымның дәрігергік– консультативтік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Сиролимус, үлбірлі қабықпен қапталған таблеткалар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Тегін медициналық көмектің кепілдік берілген көлемі шеңберіндегі медициналық бұйымдар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Буллездік эпидермолиз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дәрі бар зарарсыз таңғыш, зарарсыз бактерияға қарсы атравматикалық сіңгіш таңғыштар, Дәке (жоғарысозымды бекіткіш, торлы, мақталы синтетикалық), Силиконды жабыстырғыш, Қорғаныш крем, көбік, гель, бальзам, құрамында дәрі бар жақпамай, Эммолиенттер, Антисептиктер, Зарарсыз мақталы дискілер, Зарарсыз инелер апирогенді, Майлықтар (зарарсыз, ылғалды гигиеналық)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 және трахея стенозы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қатысуымен медициналық ұйымдардың дәрігерлік-консультациялық комиссиясының шешімі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Трахеостомиялық түтік; Аспирациялық катетер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көріністі жылауықты фиброз, Муковисцидоз, аралас түрі, ішектер мен тыныс алу жолдарының зақымдалуы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катетерді күтуге арналған құралдар (антисептиктер, стерильді медициналық майлықтар, стерильді және стерильді емес таңғыштар, адгезивтерді кетіруге арналған тазартқыш, үш жақты кран, бактерияға қарсы ауа сүзгісі бар аспирациялық канюльдер, шприц сорғыларымен үйлесімді көктамыр ішіне енгізу үшін ұзартылған магистраль, жарыққа төзімді ерітінділерге арналған инфузиялық қап, инфузиялық бітеуіш, алынбалы инесі бар шприцтер (шприцті инфузиялық сорғыларға арналған инемен бұрандалы қосылыс), инфузияны өшірген кезде катетер құлыптары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нейросенсорлық есту қабілетінің төмендеуі.</w:t>
            </w:r>
          </w:p>
          <w:p>
            <w:pPr>
              <w:spacing w:after="20"/>
              <w:ind w:left="20"/>
              <w:jc w:val="both"/>
            </w:pPr>
            <w:r>
              <w:rPr>
                <w:rFonts w:ascii="Times New Roman"/>
                <w:b w:val="false"/>
                <w:i w:val="false"/>
                <w:color w:val="000000"/>
                <w:sz w:val="20"/>
              </w:rPr>
              <w:t>
 Екі жақты аралас (кондуктивтік және нейросенсорлық) кереңдік.</w:t>
            </w:r>
          </w:p>
          <w:p>
            <w:pPr>
              <w:spacing w:after="20"/>
              <w:ind w:left="20"/>
              <w:jc w:val="both"/>
            </w:pPr>
            <w:r>
              <w:rPr>
                <w:rFonts w:ascii="Times New Roman"/>
                <w:b w:val="false"/>
                <w:i w:val="false"/>
                <w:color w:val="000000"/>
                <w:sz w:val="20"/>
              </w:rPr>
              <w:t>
Екі жақты кондуктивтік есту қабілетінің төмендеуі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Диспансерлік есепте тұрған барлық санаттар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Тегін медициналық көмектің кепілдік берілген көлемі шеңберіндегі мамандандырылған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Кистозды фиброз (Муковисцидоз)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 дәрежесіне қарамастан барлық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Ортатізбелі триглициридтер негізіндегі арнаулы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Буллездік эпидермолиз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Ортатізбелі триглициридтер негізіндегі арнаулы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Целиакия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Глютенсіз мамандандырылған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Өңештің құрылымы (кедергісі)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белок-энергетикалық жеткіліксіздік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тамақтануға арналған мамандандырылған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 алмасуының бұзылуы, Гомоцистинурия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жастан асқан балаларға арналған емдік тамақтануға арналған мамандандырылған құрғақ өнім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Айқындалмаған дистония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18 жасқа дейінгі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емдік өнімдер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Спастикалық церебральды сал ауруы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есепте тұрған барлық санаттар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Ауырлықтың барлық сатысы мен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Нутритивтік қолдауға мұқтаж адамдарға арналған мамандандырылған тамақтану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Батыс Қазақстан облыстық</w:t>
            </w:r>
            <w:r>
              <w:br/>
            </w:r>
            <w:r>
              <w:rPr>
                <w:rFonts w:ascii="Times New Roman"/>
                <w:b w:val="false"/>
                <w:i w:val="false"/>
                <w:color w:val="000000"/>
                <w:sz w:val="20"/>
              </w:rPr>
              <w:t xml:space="preserve">мәслихатының 2020 жылғы </w:t>
            </w:r>
            <w:r>
              <w:br/>
            </w:r>
            <w:r>
              <w:rPr>
                <w:rFonts w:ascii="Times New Roman"/>
                <w:b w:val="false"/>
                <w:i w:val="false"/>
                <w:color w:val="000000"/>
                <w:sz w:val="20"/>
              </w:rPr>
              <w:t xml:space="preserve">30 қыркүйектегі № 38-3 </w:t>
            </w:r>
            <w:r>
              <w:br/>
            </w:r>
            <w:r>
              <w:rPr>
                <w:rFonts w:ascii="Times New Roman"/>
                <w:b w:val="false"/>
                <w:i w:val="false"/>
                <w:color w:val="000000"/>
                <w:sz w:val="20"/>
              </w:rPr>
              <w:t>шешіміне 2-қосымша</w:t>
            </w:r>
          </w:p>
        </w:tc>
      </w:tr>
    </w:tbl>
    <w:bookmarkStart w:name="z13" w:id="7"/>
    <w:p>
      <w:pPr>
        <w:spacing w:after="0"/>
        <w:ind w:left="0"/>
        <w:jc w:val="both"/>
      </w:pPr>
      <w:r>
        <w:rPr>
          <w:rFonts w:ascii="Times New Roman"/>
          <w:b w:val="false"/>
          <w:i w:val="false"/>
          <w:color w:val="000000"/>
          <w:sz w:val="28"/>
        </w:rPr>
        <w:t xml:space="preserve">
      1. Батыс Қазақстан облыстық мәслихатының 2016 жылғы 9 желтоқсандағы № 8-9 "Азаматтардың жекелеген санаттарына амбулаториялық емделу кезінде тегін және жеңілдікті шарттармен дәрілік заттарды және мамандандырылған емдік өнімдерді қосымша беру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№4643 тіркелген, 2017 жылы 12 қаңтарда "Орал өңірі" газетінде жарияланған);</w:t>
      </w:r>
    </w:p>
    <w:bookmarkEnd w:id="7"/>
    <w:bookmarkStart w:name="z14" w:id="8"/>
    <w:p>
      <w:pPr>
        <w:spacing w:after="0"/>
        <w:ind w:left="0"/>
        <w:jc w:val="both"/>
      </w:pPr>
      <w:r>
        <w:rPr>
          <w:rFonts w:ascii="Times New Roman"/>
          <w:b w:val="false"/>
          <w:i w:val="false"/>
          <w:color w:val="000000"/>
          <w:sz w:val="28"/>
        </w:rPr>
        <w:t xml:space="preserve">
      2. Батыс Қазақстан облыстық мәслихатының 2017 жылғы 1 маусымдағы № 10-8 "Батыс Қазақстан облыстық мәслихатының 2016 жылғы 9 желтоқсандағы № 8-9 "Азаматтардың жекелеген санаттарына амбулаториялық емделу кезінде тегін және жеңілдікті шарттармен дәрілік заттарды және мамандандырылған емдік өнімдерді қосымша беру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№4838 тіркелген, 2017 жылы 5 шілдеде Қазақстан Республикасы нормативтік құқықтық актілерінің эталондық бақылау банкінде жарияланған);</w:t>
      </w:r>
    </w:p>
    <w:bookmarkEnd w:id="8"/>
    <w:bookmarkStart w:name="z15" w:id="9"/>
    <w:p>
      <w:pPr>
        <w:spacing w:after="0"/>
        <w:ind w:left="0"/>
        <w:jc w:val="both"/>
      </w:pPr>
      <w:r>
        <w:rPr>
          <w:rFonts w:ascii="Times New Roman"/>
          <w:b w:val="false"/>
          <w:i w:val="false"/>
          <w:color w:val="000000"/>
          <w:sz w:val="28"/>
        </w:rPr>
        <w:t xml:space="preserve">
      3. Батыс Қазақстан облыстық мәслихатының 2017 жылғы 6 желтоқсандағы № 15-7 "Батыс Қазақстан облыстық мәслихатының 2016 жылғы 9 желтоқсандағы № 8-9 "Азаматтардың жекелеген санаттарына амбулаториялық емделу кезінде тегін және жеңілдікті шарттармен дәрілік заттарды және мамандандырылған емдік өнімдерді қосымша беру туралы" шешіміне толықтыру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№5005 тіркелген, 2018 жылы 8 қаңтарда Қазақстан Республикасы нормативтік құқықтық актілерінің эталондық бақылау банкінде жарияланған);</w:t>
      </w:r>
    </w:p>
    <w:bookmarkEnd w:id="9"/>
    <w:bookmarkStart w:name="z16" w:id="10"/>
    <w:p>
      <w:pPr>
        <w:spacing w:after="0"/>
        <w:ind w:left="0"/>
        <w:jc w:val="both"/>
      </w:pPr>
      <w:r>
        <w:rPr>
          <w:rFonts w:ascii="Times New Roman"/>
          <w:b w:val="false"/>
          <w:i w:val="false"/>
          <w:color w:val="000000"/>
          <w:sz w:val="28"/>
        </w:rPr>
        <w:t xml:space="preserve">
      4. Батыс Қазақстан облыстық мәслихатының 2018 жылғы 7 желтоқсандағы № 21-11 "Батыс Қазақстан облыстық мәслихатының 2016 жылғы 9 желтоқсандағы № 8-9 "Азаматтардың жекелеген санаттарына амбулаториялық емделу кезінде тегін және жеңілдікті шарттармен дәрілік заттарды және мамандандырылған емдік өнімдерді қосымша беру туралы" шешіміне өзгерістер мен толықтырулар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№5461 тіркелген, 2019 жылы 3 қаңтарда Қазақстан Республикасы нормативтік құқықтық актілерінің эталондық бақылау банкінде жарияланған);</w:t>
      </w:r>
    </w:p>
    <w:bookmarkEnd w:id="10"/>
    <w:bookmarkStart w:name="z17" w:id="11"/>
    <w:p>
      <w:pPr>
        <w:spacing w:after="0"/>
        <w:ind w:left="0"/>
        <w:jc w:val="both"/>
      </w:pPr>
      <w:r>
        <w:rPr>
          <w:rFonts w:ascii="Times New Roman"/>
          <w:b w:val="false"/>
          <w:i w:val="false"/>
          <w:color w:val="000000"/>
          <w:sz w:val="28"/>
        </w:rPr>
        <w:t xml:space="preserve">
      5. Батыс Қазақстан облыстық мәслихатының 2019 жылғы 28 тамыздағы № 28-5 "Батыс Қазақстан облыстық мәслихатының 2016 жылғы 9 желтоқсандағы № 8-9 "Азаматтардың жекелеген санаттарына амбулаториялық емделу кезінде тегін және жеңілдікті шарттармен дәрілік заттарды және мамандандырылған емдік өнімдерді қосымша беру туралы" шешіміне өзгеріс пен толықтыру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№5776 тіркелген, 2019 жылы 5 қыркүйекте Қазақстан Республикасы нормативтік құқықтық актілерінің эталондық бақылау банкінде жарияланған);</w:t>
      </w:r>
    </w:p>
    <w:bookmarkEnd w:id="11"/>
    <w:bookmarkStart w:name="z18" w:id="12"/>
    <w:p>
      <w:pPr>
        <w:spacing w:after="0"/>
        <w:ind w:left="0"/>
        <w:jc w:val="both"/>
      </w:pPr>
      <w:r>
        <w:rPr>
          <w:rFonts w:ascii="Times New Roman"/>
          <w:b w:val="false"/>
          <w:i w:val="false"/>
          <w:color w:val="000000"/>
          <w:sz w:val="28"/>
        </w:rPr>
        <w:t xml:space="preserve">
      6. Батыс Қазақстан облыстық мәслихатының 2020 жылғы 18 наурыздағы № 33-5 "Батыс Қазақстан облыстық мәслихатының 2016 жылғы 9 желтоқсандағы № 8-9 "Азаматтардың жекелеген санаттарына амбулаториялық емделу кезінде тегін және жеңілдікті шарттармен дәрілік заттарды және мамандандырылған емдік өнімдерді қосымша беру туралы" шешіміне толықтыру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№6089 тіркелген, 2020 жылы 27 наурызда Қазақстан Республикасы нормативтік құқықтық актілерінің эталондық бақылау банкінде жарияланған).</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