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97b2" w14:textId="adb9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Батыс Қазақстан облыстық мәслихатының 2020 жылғы 30 қыркүйектегі № 38-3 шешімі. Батыс Қазақстан облысының Әділет департаментінде 2020 жылғы 2 қазанда № 6407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облыстық мәслихатының 30.09.2021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30.09.2021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Батыс Қазақстан облыстық мәслихатының кейбір шешімдері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(Е.Калиев)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мәслихатының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38-3 шешіміне 1-қосымша</w:t>
            </w:r>
          </w:p>
        </w:tc>
      </w:tr>
    </w:tbl>
    <w:bookmarkStart w:name="z11" w:id="5"/>
    <w:p>
      <w:pPr>
        <w:spacing w:after="0"/>
        <w:ind w:left="0"/>
        <w:jc w:val="left"/>
      </w:pPr>
      <w:r>
        <w:rPr>
          <w:rFonts w:ascii="Times New Roman"/>
          <w:b/>
          <w:i w:val="false"/>
          <w:color w:val="000000"/>
        </w:rPr>
        <w:t xml:space="preserve"> Батыс Қазақстан облысы азаматтарының жекелеген санаттарына қосымша тегін берілетін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w:t>
      </w:r>
    </w:p>
    <w:bookmarkEnd w:id="5"/>
    <w:p>
      <w:pPr>
        <w:spacing w:after="0"/>
        <w:ind w:left="0"/>
        <w:jc w:val="both"/>
      </w:pPr>
      <w:r>
        <w:rPr>
          <w:rFonts w:ascii="Times New Roman"/>
          <w:b w:val="false"/>
          <w:i w:val="false"/>
          <w:color w:val="ff0000"/>
          <w:sz w:val="28"/>
        </w:rPr>
        <w:t xml:space="preserve">
      Ескерту. 1-қосымша жаңа редакцияда - Батыс Қазақстан облыстық мәслихатының 24.10.2024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қолданысқа енгізіледі); өзгерістер енгізілді - Батыс Қазақстан облыстық мәслихатының 13.12.2024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бастап қолданысқа енгізіледі); 16.06.2025 </w:t>
      </w:r>
      <w:r>
        <w:rPr>
          <w:rFonts w:ascii="Times New Roman"/>
          <w:b w:val="false"/>
          <w:i w:val="false"/>
          <w:color w:val="ff0000"/>
          <w:sz w:val="28"/>
        </w:rPr>
        <w:t>№ 18-6</w:t>
      </w:r>
      <w:r>
        <w:rPr>
          <w:rFonts w:ascii="Times New Roman"/>
          <w:b w:val="false"/>
          <w:i w:val="false"/>
          <w:color w:val="ff0000"/>
          <w:sz w:val="28"/>
        </w:rPr>
        <w:t xml:space="preserve"> (оның алғашқы ресми жарияланған күнінен кейін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айғақтар (дәрежесі, сатысы, ауыр ағым)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өнімдердің және медициналық бұйымдардың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 Валсартан, үлбірлі қабықпен қапталған таблеткалар; Эплеренон үлбірлі қабықпен қапталған таблетка. Дапаглифлозин, үбірлі қабықпен қапталған таблеткасы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 Тофацитиниб үлбірлі қабықпен қапталған таблеткалар Инфликсимаб инфузия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таблеткалар, Тенофовир Алафенамид, үбірлі қабықпен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құрамы бар стерильді таңғыштар, стерильді Бактерияға қарсы атравматикалық сіңіргіш таңғыштар, Бинт (жоғары серпімді бекіткіш, торлы, құбырлы, синтетикалық мақта), Силикон бұласыр, қорғаныш кремі, көбік, гель, бальзам, дәрілік құрамы бар жақпа, Эммолиенттер, антисептиктер, стерильді мақта дискілері, стерильді апирогенді инелер, майлықтар (стерильді, ылғалды гигиеналық), арнайы сульфатсыз балалар сусабыны, Бактерияға қарсы спрей, мамандандырылған нәресте майы, балаларға арналған липидті тоқтататын лосьон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Ювенильдық дерматомиазит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 Микофенол қышқылы Босап шығуы ұзаққа созылатын, қабықпен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үлбірлі қабықпен қапталған таблеткалар, көктамыр ішіне инъекцияға арналған ерітінді; Памидрон қышқылы, инфузия үшін ерітінді дайындауға арналған концентрат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Микофенолата мофетил үлбірлі қабықпен қапталған капсула.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Мұрынжұтқынщақтың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 инъекция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үбірлі қабықпен қапталған таблеткасы.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Азатиоприн, таблетка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туа біткен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үбірлі қабықпен қапталған таблетка.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ертінді дайындауға арналған концентрат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үбірлі қабықпен қапталған таблеткасы, Офатумумаб тері астына инъекцияға арналған препарат, Сипонимод пленкамен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венаішілік инфузия үшін ерітінді дайындауға арналған лиофилизат. Тезепелумаб Тері астына енгізуге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венаішілік инфузия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иммунитет тапшылығы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шап аралық, жыныс мүшесінің басы мен денесінің венозды мальформациясы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 консультативтік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Ішке қабылдауға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дәрігергік– консультативтік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Контурлы ұяшық қаптамасындағы капсула.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қарапайым псориаз ауруы. Жиі қайталамалы ағымды. Псориатикалық артропатия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 шприц-ручка.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түнгі гемоглобинурия (Маркиафав-Микел)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 үшін ерітінді дайындауға арналған концентрат.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орын алған бронхөкпелік дисплазия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енгізуге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ішекте еритін қабықпен қапталған минимикросфералар бар капсула.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Дюшен/Беккер Бұлшықет 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 инфузия үшін ерітінді дайындауға арналған концентрат дайындауға арналған ұнтақ, Касимерсен көктамыр ішіне енгізу үшін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үлбірлі қабықпен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 Лакосамид үбірлі қабықпен қапталған таблеткалар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Ботулинді токсин</w:t>
            </w:r>
          </w:p>
          <w:bookmarkEnd w:id="6"/>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үлбірлі қабықпен қапталған таблеткасы, Азатиоприн үлбірлі қабықпен қапталған таблеткасы, Равулизумаб инфузияға арналған ерітінді дайындауға арналған концентрат, Метилпреднизолон таблеткасы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факторына антиденелермен байланысты атипті гемолитикалық-уремиялық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спондилоартрит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 үшін ерітінді дайындауға арналған лиофилизат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Инфузияға арналған құтыдағы микроэлементтер ерітіндісі, суда ерігіш дәрумендер, инфузияға арналған құтыдағы лиофилизат ұнтақ, май эмульсиялары, майда еритін дәрумендер, инфузияға арналған құтыдағы эмульсия</w:t>
            </w:r>
          </w:p>
          <w:bookmarkEnd w:id="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Десмоидты 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үлбірлі қабықпен қапталған таблетка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рахит-тұқым қуалаудың x-байланысты доминантты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 Зарарсыз инелер апирогенді, Майлықтар (зарарсыз, ылғалды гигиеналық)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және трахея стенозы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 Аспирациялық катетер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катетерді күтуге арналған құралдар (антисептиктер, стерильді медициналық майлықтар, стерильді және стерильді емес таңғыштар, адгезивтерді кетіруге арналған тазартқыш, үш жақты кран, бактерияға қарсы ауа сүзгісі бар аспирациялық канюльдер, шприц сорғыларымен үйлесімді көктамыр ішіне енгізу үшін ұзартылған магистраль, жарыққа төзімді ерітінділерге арналған инфузиялық қап, инфузиялық бітеуіш, алынбалы инесі бар шприцтер (шприцті инфузиялық сорғыларға арналған инемен бұрандалы қосылыс), инфузияны өшірген кезде катетер құлыптары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мамандандырылған емдік өнімдер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құрылымы (кедергісі)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38-3 шешіміне 2-қосымша</w:t>
            </w:r>
          </w:p>
        </w:tc>
      </w:tr>
    </w:tbl>
    <w:bookmarkStart w:name="z13" w:id="8"/>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№4643 тіркелген, 2017 жылы 12 қаңтарда "Орал өңірі" газетінде жарияланған);</w:t>
      </w:r>
    </w:p>
    <w:bookmarkEnd w:id="8"/>
    <w:bookmarkStart w:name="z14" w:id="9"/>
    <w:p>
      <w:pPr>
        <w:spacing w:after="0"/>
        <w:ind w:left="0"/>
        <w:jc w:val="both"/>
      </w:pPr>
      <w:r>
        <w:rPr>
          <w:rFonts w:ascii="Times New Roman"/>
          <w:b w:val="false"/>
          <w:i w:val="false"/>
          <w:color w:val="000000"/>
          <w:sz w:val="28"/>
        </w:rPr>
        <w:t xml:space="preserve">
      2. Батыс Қазақстан облыстық мәслихатының 2017 жылғы 1 маусымдағы № 10-8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№4838 тіркелген, 2017 жылы 5 шілдеде Қазақстан Республикасы нормативтік құқықтық актілерінің эталондық бақылау банкінде жарияланған);</w:t>
      </w:r>
    </w:p>
    <w:bookmarkEnd w:id="9"/>
    <w:bookmarkStart w:name="z15" w:id="10"/>
    <w:p>
      <w:pPr>
        <w:spacing w:after="0"/>
        <w:ind w:left="0"/>
        <w:jc w:val="both"/>
      </w:pPr>
      <w:r>
        <w:rPr>
          <w:rFonts w:ascii="Times New Roman"/>
          <w:b w:val="false"/>
          <w:i w:val="false"/>
          <w:color w:val="000000"/>
          <w:sz w:val="28"/>
        </w:rPr>
        <w:t xml:space="preserve">
      3. Батыс Қазақстан облыстық мәслихатының 2017 жылғы 6 желтоқсандағы № 15-7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№5005 тіркелген, 2018 жылы 8 қаңтарда Қазақстан Республикасы нормативтік құқықтық актілерінің эталондық бақылау банкінде жарияланған);</w:t>
      </w:r>
    </w:p>
    <w:bookmarkEnd w:id="10"/>
    <w:bookmarkStart w:name="z16" w:id="11"/>
    <w:p>
      <w:pPr>
        <w:spacing w:after="0"/>
        <w:ind w:left="0"/>
        <w:jc w:val="both"/>
      </w:pPr>
      <w:r>
        <w:rPr>
          <w:rFonts w:ascii="Times New Roman"/>
          <w:b w:val="false"/>
          <w:i w:val="false"/>
          <w:color w:val="000000"/>
          <w:sz w:val="28"/>
        </w:rPr>
        <w:t xml:space="preserve">
      4. Батыс Қазақстан облыстық мәслихатының 2018 жылғы 7 желтоқсандағы № 21-11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№5461 тіркелген, 2019 жылы 3 қаңтарда Қазақстан Республикасы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5. Батыс Қазақстан облыстық мәслихатының 2019 жылғы 28 тамыздағы № 28-5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№5776 тіркелген, 2019 жылы 5 қыркүйекте Қазақстан Республикасы нормативтік құқықтық актілерінің эталондық бақылау банкінде жарияланған);</w:t>
      </w:r>
    </w:p>
    <w:bookmarkEnd w:id="12"/>
    <w:bookmarkStart w:name="z18" w:id="13"/>
    <w:p>
      <w:pPr>
        <w:spacing w:after="0"/>
        <w:ind w:left="0"/>
        <w:jc w:val="both"/>
      </w:pPr>
      <w:r>
        <w:rPr>
          <w:rFonts w:ascii="Times New Roman"/>
          <w:b w:val="false"/>
          <w:i w:val="false"/>
          <w:color w:val="000000"/>
          <w:sz w:val="28"/>
        </w:rPr>
        <w:t xml:space="preserve">
      6. Батыс Қазақстан облыстық мәслихатының 2020 жылғы 18 наурыздағы № 33-5 "Батыс Қазақстан облыстық мәслихатының 2016 жылғы 9 желтоқсандағы № 8-9 "Азаматтардың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№6089 тіркелген, 2020 жылы 27 наурызда Қазақстан Республикасы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