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600" w14:textId="866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Теректі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қыркүйектегі № 221 және Батыс Қазақстан облыстық мәслихатының 2020 жылғы 30 қыркүйектегі № 38-6 бірлескен қаулысы мен шешімі. Батыс Қазақстан облысының Әділет департаментінде 2020 жылғы 1 қазанда № 6391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ауданы әкімдігінің 2020 жылғы 15 маусымдағы №145 және Теректі аудандық мәслихатының 2020 жылғы 14 шілдедегі №43-11 "Батыс Қазақстан облысының Теректі ауданының кейбір елді мекендердерін тарату туралы" бірлескен қаулысы және шешімі негізінде, Батыс Қазақстан облысының әкімдігі ҚАУЛЫ ЕТЕДІ және Батыс Қазақстан облыстық мәслихаты 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облысының Теректі ауданының кейбір елді мекендердері таратылсын;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ауылдық округінің Сүттігенді елді мекені;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Аңқаты ауылдық округінің Жаңа ауыл елді мекені;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Аңқаты ауылдық округінің Тасаншеген елді мекені;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ауылдық округінің Қарабас елді мекені.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