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562e" w14:textId="30b5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30 шілдедегі № 179 қаулысы. Батыс Қазақстан облысының Әділет департаментінде 2020 жылғы 3 тамызда № 6332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облысының құрылыс басқармасы" мемлекеттік мекемесі (А.С. Антазиев)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орынбасары Т.Ә. Шәкімовке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қаулысына қосымша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2015 жылғы 21 шілдедегі №187 "Сәулет және қала құрылысы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№4019 тіркелген, 2015 жылы 12 қыркүйекте "Орал өңірі" және "Приуралье" газеттерінде жарияланған).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2016 жылғы 15 наурыздағы №75 "Батыс Қазақстан облысы әкімдігінің 2015 жылғы 21 шілдедегі № 187 "Сәулет және қала құрылысы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№4344 тіркелген, 2016 жылы 4 мамырда "Әділет" ақпараттық-құқықтық жүйесінде жарияланған).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әкімдігінің 2016 жылғы 27 мамырдағы №162 "Эскизді (эскиздік жобаны) келісуден өткізу"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№4461 тіркелген, 2016 жылы 8 шілдеде Қазақстан Республикасы нормативтік құқықтық актілерінің эталондық бақылау банкінде жарияланған).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Батыс Қазақстан облысы әкімдігінің 2016 жылғы 4 қарашадағы №327 "Батыс Қазақстан облысы әкімдігінің 2015 жылғы 21 шілдедегі № 187 "Сәулет және қала құрылысы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№4618 тіркелген, 2016 жылы 22 желтоқсанда "Әділет" ақпараттық-құқықтық жүйесінде жарияланған).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Батыс Қазақстан облысы әкімдігінің 2017 жылғы 29 қарашадағы №294 "Батыс Қазақстан облысы әкімдігінің 2016 жылғы 27 мамырдағы №162 "Эскизді (эскиздік жобаны) келісуден өткізу" мемлекеттік көрсетілетін қызмет регламентін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№4987 тіркелген, 2017 жылы 29 желтоқсанда Қазақстан Республикасы нормативтік құқықтық актілерінің эталондық бақылау банкінде жарияланған).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Батыс Қазақстан облысы әкімдігінің 2017 жылғы 29 қарашадағы №293 "Батыс Қазақстан облысы әкімдігінің 2015 жылғы 21 шілдедегі № 187 "Сәулет және қала құрылысы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№4988 тіркелген, 2017 жылы 29 желтоқсанда Қазақстан Республикасы нормативтік құқықтық актілерінің эталондық бақылау банкінде жарияланған).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Батыс Қазақстан облысы әкімдігінің 2018 жылғы 22 мамырдағы №122 "Батыс Қазақстан облысы әкімдігінің 2015 жылғы 21 шілдедегі № 187 "Сәулет және қала құрылысы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№5243 тіркелген, 2018 жылы 26 маусымда Қазақстан Республикасы нормативтік құқықтық актілерінің эталондық бақылау банкінде жарияланған).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Батыс Қазақстан облысы әкімдігінің 2018 жылғы 28 маусымдағы №155 "Тұрғын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№5283 тіркелген, 2018 жылы 30 шілдеде Қазақстан Республикасы нормативтік құқықтық актілерінің эталондық бақылау банкінде жарияланған).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Батыс Қазақстан облысы әкімдігінің 2018 жылғы 28 маусымдағы №154 "Тұрғын үй құрылысына үлестік қатысу саласындағы мемлекеттік көрсетілетін қызметтер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№5284 тіркелген, 2018 жылы 30 шілдеде Қазақстан Республикасы нормативтік құқықтық актілерінің эталондық бақылау банкінде жарияланған).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Батыс Қазақстан облысы әкімдігінің 2019 жылғы 16 мамырдағы №121 "Батыс Қазақстан облысы әкімдігінің 2015 жылғы 21 шілдедегі №187 "Сәулет және қала құрылысы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№5676 тіркелген, 2019 жылы 31 мамырда Қазақстан Республикасы нормативтік құқықтық актілерінің эталондық бақылау банкінде жарияланған).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