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5db" w14:textId="eafc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2019 жылғы 24 желтоқсандағы № 47-525/VI "2020-2022 жылдарға арналған Үржар ауданының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16 сәуірдегі № 51-625/VI шешімі. Шығыс Қазақстан облысының Әділет департаментінде 2020 жылғы 16 сәуірде № 6929 болып тіркелді. Күші жойылды - Шығыс Қазақстан облысы Үржар аудандық мәслихатының 2020 жылғы 22 желтоқсандағы № 57-742/VI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"Құқытық актілер туралы"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Үржар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тіркелген, 2020 жылдың 9 қаңтардағы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