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d1018" w14:textId="b9d10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2020 жылғы 10 қаңтардағы № 48-549/VI "2020-2022 жылдарға арналған Үржар ауданы Жаңа тілек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2020 жылғы 12 наурыздағы № 50-593/VI шешімі. Шығыс Қазақстан облысының Әділет департаментінде 2020 жылғы 19 наурызда № 6798 болып тіркелді. Күші жойылды - Шығыс Қазақстан облысы Үржар аудандық мәслихатының 2020 жылғы 29 желтоқсандағы № 57-763/VI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Үржар аудандық мәслихатының 29.12.2020 </w:t>
      </w:r>
      <w:r>
        <w:rPr>
          <w:rFonts w:ascii="Times New Roman"/>
          <w:b w:val="false"/>
          <w:i w:val="false"/>
          <w:color w:val="ff0000"/>
          <w:sz w:val="28"/>
        </w:rPr>
        <w:t>№ 57-763/VI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және Үржар аудандық мәслихатының 2020 жылғы 26 ақпандағы № 50-580/VI "Үржар аудандық мәслихатының 2019 жылғы 24 желтоқсандағы № 47-525/VI "2020-2022 жылдарға арналған Үржар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6756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Үржар аудандық мәслихатының 2020 жылғы 10 қаңтардағы № 48-549/VI "2020-2022 жылдарға арналған Үржар ауданы Жаңа тілек ауылдық округінің бюджеті туралы" (Нормативтік құқықтық актілерді мемлекеттік тіркеу Тізілімінде 6532 нөмірімен тіркелген, 2020 жылдың 20 қаңтардағы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30 қаңтарында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Үржар ауданы Жаңа тілек ауылдық округінің 2020-2022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33 558,5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2 090,0 мың теңге;</w:t>
      </w:r>
    </w:p>
    <w:bookmarkEnd w:id="5"/>
    <w:bookmarkStart w:name="z13" w:id="6"/>
    <w:p>
      <w:pPr>
        <w:spacing w:after="0"/>
        <w:ind w:left="0"/>
        <w:jc w:val="both"/>
      </w:pPr>
      <w:r>
        <w:rPr>
          <w:rFonts w:ascii="Times New Roman"/>
          <w:b w:val="false"/>
          <w:i w:val="false"/>
          <w:color w:val="000000"/>
          <w:sz w:val="28"/>
        </w:rPr>
        <w:t>
      салықтық емес түсімдер – 557,5 мың теңге;</w:t>
      </w:r>
    </w:p>
    <w:bookmarkEnd w:id="6"/>
    <w:bookmarkStart w:name="z14" w:id="7"/>
    <w:p>
      <w:pPr>
        <w:spacing w:after="0"/>
        <w:ind w:left="0"/>
        <w:jc w:val="both"/>
      </w:pPr>
      <w:r>
        <w:rPr>
          <w:rFonts w:ascii="Times New Roman"/>
          <w:b w:val="false"/>
          <w:i w:val="false"/>
          <w:color w:val="000000"/>
          <w:sz w:val="28"/>
        </w:rPr>
        <w:t>
      трансферттер түсімі – 30 911,0 мың теңге;</w:t>
      </w:r>
    </w:p>
    <w:bookmarkEnd w:id="7"/>
    <w:bookmarkStart w:name="z15" w:id="8"/>
    <w:p>
      <w:pPr>
        <w:spacing w:after="0"/>
        <w:ind w:left="0"/>
        <w:jc w:val="both"/>
      </w:pPr>
      <w:r>
        <w:rPr>
          <w:rFonts w:ascii="Times New Roman"/>
          <w:b w:val="false"/>
          <w:i w:val="false"/>
          <w:color w:val="000000"/>
          <w:sz w:val="28"/>
        </w:rPr>
        <w:t>
      2) шығындар – 33 558,5 мың теңге;</w:t>
      </w:r>
    </w:p>
    <w:bookmarkEnd w:id="8"/>
    <w:bookmarkStart w:name="z16" w:id="9"/>
    <w:p>
      <w:pPr>
        <w:spacing w:after="0"/>
        <w:ind w:left="0"/>
        <w:jc w:val="both"/>
      </w:pPr>
      <w:r>
        <w:rPr>
          <w:rFonts w:ascii="Times New Roman"/>
          <w:b w:val="false"/>
          <w:i w:val="false"/>
          <w:color w:val="000000"/>
          <w:sz w:val="28"/>
        </w:rPr>
        <w:t>
      3) бюджет тапшылығы (профициті) – - 0,0 мың теңге;</w:t>
      </w:r>
    </w:p>
    <w:bookmarkEnd w:id="9"/>
    <w:bookmarkStart w:name="z17" w:id="10"/>
    <w:p>
      <w:pPr>
        <w:spacing w:after="0"/>
        <w:ind w:left="0"/>
        <w:jc w:val="both"/>
      </w:pPr>
      <w:r>
        <w:rPr>
          <w:rFonts w:ascii="Times New Roman"/>
          <w:b w:val="false"/>
          <w:i w:val="false"/>
          <w:color w:val="000000"/>
          <w:sz w:val="28"/>
        </w:rPr>
        <w:t>
      4) бюджет тапшылығын қаржыландыру (профицитін пайдалану) – 0,0 мың теңге;</w:t>
      </w:r>
    </w:p>
    <w:bookmarkEnd w:id="10"/>
    <w:bookmarkStart w:name="z18" w:id="11"/>
    <w:p>
      <w:pPr>
        <w:spacing w:after="0"/>
        <w:ind w:left="0"/>
        <w:jc w:val="both"/>
      </w:pPr>
      <w:r>
        <w:rPr>
          <w:rFonts w:ascii="Times New Roman"/>
          <w:b w:val="false"/>
          <w:i w:val="false"/>
          <w:color w:val="000000"/>
          <w:sz w:val="28"/>
        </w:rPr>
        <w:t>
      бюджет қаражатының пайдаланылатын қалдықтары – 0,0 мың теңге.";</w:t>
      </w:r>
    </w:p>
    <w:bookmarkEnd w:id="11"/>
    <w:bookmarkStart w:name="z19" w:id="1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2"/>
    <w:bookmarkStart w:name="z20" w:id="13"/>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Жакиянова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Үржар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12 наурызы </w:t>
            </w:r>
            <w:r>
              <w:br/>
            </w:r>
            <w:r>
              <w:rPr>
                <w:rFonts w:ascii="Times New Roman"/>
                <w:b w:val="false"/>
                <w:i w:val="false"/>
                <w:color w:val="000000"/>
                <w:sz w:val="20"/>
              </w:rPr>
              <w:t xml:space="preserve">№ 50-593/VI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10 қаңтардағы </w:t>
            </w:r>
            <w:r>
              <w:br/>
            </w:r>
            <w:r>
              <w:rPr>
                <w:rFonts w:ascii="Times New Roman"/>
                <w:b w:val="false"/>
                <w:i w:val="false"/>
                <w:color w:val="000000"/>
                <w:sz w:val="20"/>
              </w:rPr>
              <w:t xml:space="preserve">№ 48-549/VI шешіміне </w:t>
            </w:r>
            <w:r>
              <w:br/>
            </w:r>
            <w:r>
              <w:rPr>
                <w:rFonts w:ascii="Times New Roman"/>
                <w:b w:val="false"/>
                <w:i w:val="false"/>
                <w:color w:val="000000"/>
                <w:sz w:val="20"/>
              </w:rPr>
              <w:t>1 қосымша</w:t>
            </w:r>
          </w:p>
        </w:tc>
      </w:tr>
    </w:tbl>
    <w:bookmarkStart w:name="z25" w:id="14"/>
    <w:p>
      <w:pPr>
        <w:spacing w:after="0"/>
        <w:ind w:left="0"/>
        <w:jc w:val="left"/>
      </w:pPr>
      <w:r>
        <w:rPr>
          <w:rFonts w:ascii="Times New Roman"/>
          <w:b/>
          <w:i w:val="false"/>
          <w:color w:val="000000"/>
        </w:rPr>
        <w:t xml:space="preserve"> Үржар ауданы Жаңа тілек ауылдық округінің 2020 жылға арналған бюджеті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1799"/>
        <w:gridCol w:w="1159"/>
        <w:gridCol w:w="3170"/>
        <w:gridCol w:w="50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33 558,5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30 911,0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30 911,0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573"/>
        <w:gridCol w:w="1208"/>
        <w:gridCol w:w="1209"/>
        <w:gridCol w:w="5940"/>
        <w:gridCol w:w="24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33 558,5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21 863,5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21 863,5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21 863,5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21 863,5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мекендерді абаттандыру және көгалдандыру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 (профициті)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тапшылығын каржыландыру (профицитін пайдалану)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