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29e3" w14:textId="7952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48-560/VI "2020-2022 жылдарға арналған Үржар ауданы Көлденең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50-598/VI шешімі. Шығыс Қазақстан облысының Әділет департаментінде 2020 жылғы 19 наурызда № 6795 болып тіркелді. Күші жойылды - Шығыс Қазақстан облысы Үржар аудандық мәслихатының 2020 жылғы 29 желтоқсандағы № 57-769/VI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57-769/VI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10 қаңтардағы № 48-560/VI "2020-2022 жылдарға арналған Үржар ауданы Көлденең ауылдық округінің бюджеті туралы" (Нормативтік құқықтық актілерді мемлекеттік тіркеу Тізілімінде 6539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Көлденең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29 418,5 мың теңге, соның ішінде:</w:t>
      </w:r>
    </w:p>
    <w:p>
      <w:pPr>
        <w:spacing w:after="0"/>
        <w:ind w:left="0"/>
        <w:jc w:val="both"/>
      </w:pPr>
      <w:r>
        <w:rPr>
          <w:rFonts w:ascii="Times New Roman"/>
          <w:b w:val="false"/>
          <w:i w:val="false"/>
          <w:color w:val="000000"/>
          <w:sz w:val="28"/>
        </w:rPr>
        <w:t>
      салықтық түсімдер – 1 921,0 мың теңге;</w:t>
      </w:r>
    </w:p>
    <w:p>
      <w:pPr>
        <w:spacing w:after="0"/>
        <w:ind w:left="0"/>
        <w:jc w:val="both"/>
      </w:pPr>
      <w:r>
        <w:rPr>
          <w:rFonts w:ascii="Times New Roman"/>
          <w:b w:val="false"/>
          <w:i w:val="false"/>
          <w:color w:val="000000"/>
          <w:sz w:val="28"/>
        </w:rPr>
        <w:t>
      салықтық емес түсімдер – 2 106,5 мың теңге;</w:t>
      </w:r>
    </w:p>
    <w:p>
      <w:pPr>
        <w:spacing w:after="0"/>
        <w:ind w:left="0"/>
        <w:jc w:val="both"/>
      </w:pPr>
      <w:r>
        <w:rPr>
          <w:rFonts w:ascii="Times New Roman"/>
          <w:b w:val="false"/>
          <w:i w:val="false"/>
          <w:color w:val="000000"/>
          <w:sz w:val="28"/>
        </w:rPr>
        <w:t>
      трансферттер түсімі – 25 391,0 мың теңге;</w:t>
      </w:r>
    </w:p>
    <w:p>
      <w:pPr>
        <w:spacing w:after="0"/>
        <w:ind w:left="0"/>
        <w:jc w:val="both"/>
      </w:pPr>
      <w:r>
        <w:rPr>
          <w:rFonts w:ascii="Times New Roman"/>
          <w:b w:val="false"/>
          <w:i w:val="false"/>
          <w:color w:val="000000"/>
          <w:sz w:val="28"/>
        </w:rPr>
        <w:t>
      2) шығындар – 29 418,5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50-598/VI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Көлденең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