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7327" w14:textId="0b57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48-561/VI "2020-2022 жылдарға арналған Үржар ауданы Қарақол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50-602/VI шешімі. Шығыс Қазақстан облысының Әділет департаментінде 2020 жылғы 19 наурызда № 6781 болып тіркелді. Күші жойылды - Шығыс Қазақстан облысы Үржар аудандық мәслихатының 2020 жылғы 29 желтоқсандағы № 57-773/VI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48-561/VI "2020-2022 жылдарға  арналған Үржар ауданы Қарақол ауылдық округінің бюджеті туралы" (Нормативтік құқықтық актілерді мемлекеттік тіркеу Тізілімінде 6560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Start w:name="z10" w:id="3"/>
    <w:p>
      <w:pPr>
        <w:spacing w:after="0"/>
        <w:ind w:left="0"/>
        <w:jc w:val="both"/>
      </w:pPr>
      <w:r>
        <w:rPr>
          <w:rFonts w:ascii="Times New Roman"/>
          <w:b w:val="false"/>
          <w:i w:val="false"/>
          <w:color w:val="000000"/>
          <w:sz w:val="28"/>
        </w:rPr>
        <w:t xml:space="preserve">
      "1. Үржар ауданы Қарақол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35 926,0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3 610,0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трансферттер түсімі  – 32 316,0 мың теңге;</w:t>
      </w:r>
    </w:p>
    <w:bookmarkEnd w:id="7"/>
    <w:bookmarkStart w:name="z15" w:id="8"/>
    <w:p>
      <w:pPr>
        <w:spacing w:after="0"/>
        <w:ind w:left="0"/>
        <w:jc w:val="both"/>
      </w:pPr>
      <w:r>
        <w:rPr>
          <w:rFonts w:ascii="Times New Roman"/>
          <w:b w:val="false"/>
          <w:i w:val="false"/>
          <w:color w:val="000000"/>
          <w:sz w:val="28"/>
        </w:rPr>
        <w:t>
      2) шығындар – 37 295,8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- 1 369,8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1 369,8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1 369,8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xml:space="preserve">№50-602/VI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№48-561/VI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Қарақол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1 369,8</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