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add" w14:textId="401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48-543/VI шешімі. Шығыс Қазақстан облысының Әділет департаментінде 2020 жылғы 17 қаңтарда № 6560 болып тіркелді. Күші жойылды - Шығыс Қазақстан облысы Үржар аудандық мәслихатының 2020 жылғы 29 желтоқсандағы № 57-757/VI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57-757/VI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2020-2022 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32 554,5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48-543/VI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48-543/VI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48-543/VI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