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929a" w14:textId="8969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Бозанбай ауылдық округіне қарасты "Арнал" шаруақожалығының ірі қара малдарына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2020 жылғы 30 қарашадағы № 11 шешімі. Шығыс Қазақстан облысының Әділет департаментінде 2020 жылғы 4 желтоқсанда № 7912 болып тіркелді. Күші жойылды - Шығыс Қазақстан облысы Ұлан ауданы Бозанбай ауылдық округі әкімінің 2021 жылғы 18 қаңтардағы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Бозанбай ауылдық округі әкімінің 18.01.2021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14-2)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2020 жылғы 21 шілдедегі № 01-26/392 ұсынысына сәйкес, Бозанбай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ауруының шығуына байланысты, Ұлан ауданы Бозанбай ауылдық округіне қарасты "Арнал" шаруақожалығының ірі қара малдарына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"Бозанбай ауылдық округі әкімінің аппараты" мемлекеттік мекемесі Қазақстан Республикасының заңнамасында белгіленген тәртіпте қамтамасыз етсін: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Шығыс Қазақстан облысының Әділет департаментінде мемлекеттік тіркелуін қамтамасыз етсін;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таратылатын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кейін,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Бозанбай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