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aaba" w14:textId="5f8a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51-16 "2020-2022 жылдарға арналған Тарбағатай ауданы Сәтпаев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63-16 шешімі. Шығыс Қазақстан облысының Әділет департаментінде 2020 жылғы 11 қарашада № 7805 болып тіркелді. Күші жойылды - Шығыс Қазақстан облысы Тарбағатай аудандық мәслихатының 2020 жылғы 30 желтоқсандағы № 67-16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51-16 "2020-2022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6677 нөмірімен тіркелген, Қазақстан Республикасы нормативтік құқықтық актілерінің электрондық түрдегі Эталондық бақылау банкінде 2020 жылғы 28 қаңтарда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Сәтпаев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38 927, 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36 859,0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38 927,0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Сәтпаев ауылдық округ бюджетіне аудандық бюджеттен – 17 803,0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63-16 шешіміне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Сәтпаев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