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aaba" w14:textId="5f8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51-16 "2020-2022 жылдарға арналған Тарбағатай ауданы Сәтпаев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63-16 шешімі. Шығыс Қазақстан облысының Әділет департаментінде 2020 жылғы 11 қарашада № 7805 болып тіркелді. Күші жойылды - Шығыс Қазақстан облысы Тарбағатай аудандық мәслихатының 2020 жылғы 30 желтоқсандағы № 67-16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51-16 "2020-2022 жылдарға арналған Тарбағатай ауданы Сәтпаев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6677 нөмірімен тіркелген, Қазақстан Республикасы нормативтік құқықтық актілерінің электрондық түрдегі Эталондық бақылау банкінде 2020 жылғы 28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Сәтпаев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38 927,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36 859,0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38 927,0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Сәтпаев ауылдық округ бюджетіне аудандық бюджеттен – 17 803,0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63-16 шешіміне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Сәтпаев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