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d9ed" w14:textId="1b2d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Екпін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51-4 шешімі. Шығыс Қазақстан облысының Әділет департаментінде 2020 жылғы 21 қаңтарда № 6675 болып тіркелді. Күші жойылды - Шығыс Қазақстан облысы Тарбағатай аудандық мәслихатының 2020 жылғы 30 желтоқсандағы № 67-4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 тармағының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26 977,5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Екпін ауылдық округ бюджетіне аудандық бюджеттен берілетін субвенция көлемі 18 865,0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Екпін ауылдық округ бюджетіне аудандық бюджеттен – 4 974,5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26  977,5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23  811,5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23  811,5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23  811,5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23  611,5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