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8e78" w14:textId="e578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Тарбағатай ауданы Жетіарал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13 қаңтардағы № 51-6 шешімі. Шығыс Қазақстан облысының Әділет департаментінде 2020 жылғы 20 қаңтарда № 6658 болып тіркелді. Күші жойылды - Шығыс Қазақстан облысы Тарбағатай аудандық мәслихатының 2020 жылғы 30 желтоқсандағы № 67-6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ның 1 тармағының 1) тармақшасына, Тарбағатай аудандық мәслихатының "2020-2022 жылдарға арналған Тарбағатай ауданының бюджеті туралы"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6476 нөмірімен тіркелді) сәйкес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Тарбағатай ауданы Жетіарал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55 330,5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52 401,5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55 330,5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Тарбағатай ауданы Жетіарал ауылдық округ бюджетіне аудандық бюджеттен берілетін субвенция көлемі 19 699,0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Тарбағатай ауданы Жетіарал ауылдық округ бюджетіне аудандық бюджеттен – 32 702,5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Жетіарал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Жетіарал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Жетіарал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