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1100" w14:textId="61f1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2019 жылғы 23 желтоқсандағы № 43-2 "2020-2022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26 қазандағы № 52-2 шешімі. Шығыс Қазақстан облысының Әділет департаментінде 2020 жылғы 2 қарашада № 7749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2020 жылғы 9 қазандағы тамыздағы № 42/475-VI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7648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 43-2 "2020-2022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6472 тіркелген, 2020 жылғы 13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12 631 264,6 мың теңге:</w:t>
      </w:r>
    </w:p>
    <w:bookmarkEnd w:id="4"/>
    <w:bookmarkStart w:name="z12" w:id="5"/>
    <w:p>
      <w:pPr>
        <w:spacing w:after="0"/>
        <w:ind w:left="0"/>
        <w:jc w:val="both"/>
      </w:pPr>
      <w:r>
        <w:rPr>
          <w:rFonts w:ascii="Times New Roman"/>
          <w:b w:val="false"/>
          <w:i w:val="false"/>
          <w:color w:val="000000"/>
          <w:sz w:val="28"/>
        </w:rPr>
        <w:t xml:space="preserve">
      салықтық түсімдер – 1 338 794,6 мың теңге; </w:t>
      </w:r>
    </w:p>
    <w:bookmarkEnd w:id="5"/>
    <w:bookmarkStart w:name="z13" w:id="6"/>
    <w:p>
      <w:pPr>
        <w:spacing w:after="0"/>
        <w:ind w:left="0"/>
        <w:jc w:val="both"/>
      </w:pPr>
      <w:r>
        <w:rPr>
          <w:rFonts w:ascii="Times New Roman"/>
          <w:b w:val="false"/>
          <w:i w:val="false"/>
          <w:color w:val="000000"/>
          <w:sz w:val="28"/>
        </w:rPr>
        <w:t>
      салықтық емес түсімдер – 19 008,4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20 005,0 мың теңге;</w:t>
      </w:r>
    </w:p>
    <w:bookmarkEnd w:id="7"/>
    <w:bookmarkStart w:name="z15" w:id="8"/>
    <w:p>
      <w:pPr>
        <w:spacing w:after="0"/>
        <w:ind w:left="0"/>
        <w:jc w:val="both"/>
      </w:pPr>
      <w:r>
        <w:rPr>
          <w:rFonts w:ascii="Times New Roman"/>
          <w:b w:val="false"/>
          <w:i w:val="false"/>
          <w:color w:val="000000"/>
          <w:sz w:val="28"/>
        </w:rPr>
        <w:t>
      трансферттер түсімі – 11 253 456,6 мың теңге;</w:t>
      </w:r>
    </w:p>
    <w:bookmarkEnd w:id="8"/>
    <w:bookmarkStart w:name="z16" w:id="9"/>
    <w:p>
      <w:pPr>
        <w:spacing w:after="0"/>
        <w:ind w:left="0"/>
        <w:jc w:val="both"/>
      </w:pPr>
      <w:r>
        <w:rPr>
          <w:rFonts w:ascii="Times New Roman"/>
          <w:b w:val="false"/>
          <w:i w:val="false"/>
          <w:color w:val="000000"/>
          <w:sz w:val="28"/>
        </w:rPr>
        <w:t>
      2) шығындар – 12 707 776,2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1 017 519,8 мың теңге:</w:t>
      </w:r>
    </w:p>
    <w:bookmarkEnd w:id="10"/>
    <w:bookmarkStart w:name="z18" w:id="11"/>
    <w:p>
      <w:pPr>
        <w:spacing w:after="0"/>
        <w:ind w:left="0"/>
        <w:jc w:val="both"/>
      </w:pPr>
      <w:r>
        <w:rPr>
          <w:rFonts w:ascii="Times New Roman"/>
          <w:b w:val="false"/>
          <w:i w:val="false"/>
          <w:color w:val="000000"/>
          <w:sz w:val="28"/>
        </w:rPr>
        <w:t>
      бюджеттік кредиттер – 1 046 071,8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28 552,0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37 000,0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37 000,0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-904 308,2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904 308,2 мың теңге:</w:t>
      </w:r>
    </w:p>
    <w:bookmarkEnd w:id="17"/>
    <w:bookmarkStart w:name="z25" w:id="18"/>
    <w:p>
      <w:pPr>
        <w:spacing w:after="0"/>
        <w:ind w:left="0"/>
        <w:jc w:val="both"/>
      </w:pPr>
      <w:r>
        <w:rPr>
          <w:rFonts w:ascii="Times New Roman"/>
          <w:b w:val="false"/>
          <w:i w:val="false"/>
          <w:color w:val="000000"/>
          <w:sz w:val="28"/>
        </w:rPr>
        <w:t>
      қарыздар түсімі – 1 046 071,8 мың теңге;</w:t>
      </w:r>
    </w:p>
    <w:bookmarkEnd w:id="18"/>
    <w:bookmarkStart w:name="z26" w:id="19"/>
    <w:p>
      <w:pPr>
        <w:spacing w:after="0"/>
        <w:ind w:left="0"/>
        <w:jc w:val="both"/>
      </w:pPr>
      <w:r>
        <w:rPr>
          <w:rFonts w:ascii="Times New Roman"/>
          <w:b w:val="false"/>
          <w:i w:val="false"/>
          <w:color w:val="000000"/>
          <w:sz w:val="28"/>
        </w:rPr>
        <w:t>
      қарыздарды өтеу – 28 552,0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113 211,6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"6. 2020 жылға арналған аудандық бюджетте мұқтаж азаматтардың жеке санаттарына арналған әлеуметтік көмекке облыстық бюджеттен 39 728,0 мың теңге көлемінде ағымдағы нысаналы трансферттер ескерілсін.";</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26 қазаны </w:t>
            </w:r>
            <w:r>
              <w:br/>
            </w:r>
            <w:r>
              <w:rPr>
                <w:rFonts w:ascii="Times New Roman"/>
                <w:b w:val="false"/>
                <w:i w:val="false"/>
                <w:color w:val="000000"/>
                <w:sz w:val="20"/>
              </w:rPr>
              <w:t>№ 52-2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1 қосымша</w:t>
            </w:r>
          </w:p>
        </w:tc>
      </w:tr>
    </w:tbl>
    <w:bookmarkStart w:name="z36"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30"/>
        <w:gridCol w:w="3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12 631 264,6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1 338 794,6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759 308,0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494 543,6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494 543,6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11 253 456,6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12 707 776,2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493 025,7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464 197,3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4 958 322,9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4 279 921,7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4 155 018,7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4 081 449,7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643 672,7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362 323,7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362 323,7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3 890 966,5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3 239 381,1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553 611,2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1 017 519,8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26 қазандағы </w:t>
            </w:r>
            <w:r>
              <w:br/>
            </w:r>
            <w:r>
              <w:rPr>
                <w:rFonts w:ascii="Times New Roman"/>
                <w:b w:val="false"/>
                <w:i w:val="false"/>
                <w:color w:val="000000"/>
                <w:sz w:val="20"/>
              </w:rPr>
              <w:t>№ 52-2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4 қосымша</w:t>
            </w:r>
          </w:p>
        </w:tc>
      </w:tr>
    </w:tbl>
    <w:bookmarkStart w:name="z39" w:id="25"/>
    <w:p>
      <w:pPr>
        <w:spacing w:after="0"/>
        <w:ind w:left="0"/>
        <w:jc w:val="left"/>
      </w:pPr>
      <w:r>
        <w:rPr>
          <w:rFonts w:ascii="Times New Roman"/>
          <w:b/>
          <w:i w:val="false"/>
          <w:color w:val="000000"/>
        </w:rPr>
        <w:t xml:space="preserve"> 2020 жылға арналған облыстық бюджеттен берілетін ағымдағы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5441"/>
        <w:gridCol w:w="5394"/>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32 965,0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 үшін қоныс аударушыларға гранттар</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19 446,0</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соның ішінде: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361 597,0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орта білім беру ұйымы" әкім грантына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дамытуға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248 594,0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нысендарын ағымдағы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кепілді әлеуметтік пакет ауқымында аз қамтылған отбасылардан шыққан балаларға аяқ киім сатып алуға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күтіп ұстауға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нысандарын ағымдағы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59 625,0</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деңгейдегі бюджеттегі ауылдық округтерді аббантандыруға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көшелерді жарықтандыру жүйесін пайдалануға және күтіп ұстауға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73 500,0</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85 367,0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ғимаратының ішінде орналасқан "Адалдық алаңын" ағымдағы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және аз қамтылған отбасыларға арналған бір қабатты тұрғын үйлерді сатып алуға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ағымдағы жол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пәтерлі 20 үй салу үшін</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2 064 258,8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