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b34a" w14:textId="745b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44-15 "2020-2022 жылдарға арналған Теректі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7 қазандағы № 51-5/13 шешімі. Шығыс Қазақстан облысының Әділет департаментінде 2020 жылғы 16 қазанда № 7666 болып тіркелді. Күші жойылды - Шығыс Қазақстан облысы Көкпекті аудандық мәслихатының 2020 жылғы 29 желтоқсандағы № 56-15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Шығыс Қазақстан облысы Көкпекті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56-15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2020 жылғы 9 қыркүйектегі № 50-2 "Көкпекті аудандық мәслихатының 2019 жылғы 23 желтоқсандағы № 43-2 "2020-2022 жылдарға арналған Көкпекті аудандық бюджеті туралы" шешіміне өзгерістер енгізу туралы" (нормативтік құқықтық актілердің мемлекеттік тіркеу Тізілімінде № 7560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44-15 "2020-2022 жылдарға арналған Теректі ауылдық округінің бюджеті туралы" (нормативтік құқықтық актілердің мемлекеттік тіркеу Тізілімінде № 6553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20 286,2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2 314,0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17 952,0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20 286,2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қазаны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51-5/13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Теректі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