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5bfd" w14:textId="92d5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46-15 шешімі. Шығыс Қазақстан облысының Әділет департаментінде 2020 жылғы 27 сәуірде № 7015 болып тіркелді. Күші жойылды - Шығыс Қазақстан облысы Көкпекті аудандық мәслихатының 2020 жылғы 29 желтоқсандағы № 56-15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44-15 ""2020-2022 жылдарға арналған Теректі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6553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Теректі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18 936,2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№ 46-15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