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f97b" w14:textId="4d5f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Мариногорка ауылдық округінің бюджеті туралы" Көкпекті аудандық мәслихатының 2020 жылғы 6 қаңтардағы № 44-9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17 сәуірдегі № 46-9 шешімі. Шығыс Қазақстан облысының Әділет департаментінде 2020 жылғы 27 сәуірде № 7009 болып тіркелді. Күші жойылды - Шығыс Қазақстан облысы Көкпекті аудандық мәслихатының 2020 жылғы 29 желтоқсандағы № 56-9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31 наурыздағы № 45-6/1 "2020-2022 жылдарға арналған Көкпекті аудандық бюджеті туралы" Көкпекті аудандық мәслихатының 2019 жылғы 23 желтоқсандағы № 43-2 шешіміне өзгерістер енгізу туралы" (нормативтік құқықтық актілердің мемлекеттік тіркеу Тізілімінде № 6840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44-9 "2020-2022 жылдарға арналған Мариногорка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6547 тіркелген, 2020 жылғы 17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Мариногорка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43 485,8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1 439,0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41 952,0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43 485,8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46-9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Мариногорка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43 485,8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43 485,8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19 055,8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19 055,8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19 055,8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19 055,8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