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26a8" w14:textId="7d62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Аққала ауылдық округінің бюджеті туралы" Көкпекті аудандық мәслихатының 2020 жылғы 6 қаңтардағы № 44-2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46-2 шешімі. Шығыс Қазақстан облысының Әділет департаментінде 2020 жылғы 27 сәуірде № 7002 болып тіркелді. Күші жойылды - Шығыс Қазақстан облысы Көкпекті аудандық мәслихатының 2020 жылғы 29 желтоқсандағы № 56-2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шешіміне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44-2 "2020-2022 жылдарға арналған Аққала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6551 тіркелген, 2020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45 591,2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41 824,5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45 591,2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сәуірі № 46-2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