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c312" w14:textId="a09c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Сарыбел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44-13 шешімі. Шығыс Қазақстан облысының Әділет департаментінде 2020 жылғы 16 қаңтарда № 6538 болып тіркелді. Күші жойылды - Шығыс Қазақстан облысы Көкпекті аудандық мәслихатының 2020 жылғы 29 желтоқсандағы № 56-13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25 049,4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1 850,0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1 164,0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