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69bde" w14:textId="1469b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ауданы әкімдігінің 2020 жылғы 1 шілдедегі № 232 қаулысы. Шығыс Қазақстан облысының Әділет департаментінде 2020 жылғы 8 шілдеде № 7288 болып тіркелді. Күші жойылды - Шығыс Қазақстан облысы Күршім ауданы әкімдігінің 2021 жылғы 14 мамырдағы № 250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Күршім ауданы әкімдігінің 14.05.2021 № 250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31-бабының</w:t>
      </w:r>
      <w:r>
        <w:rPr>
          <w:rFonts w:ascii="Times New Roman"/>
          <w:b w:val="false"/>
          <w:i w:val="false"/>
          <w:color w:val="000000"/>
          <w:sz w:val="28"/>
        </w:rPr>
        <w:t xml:space="preserve"> 1-тармағының 14-1)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9-бабының</w:t>
      </w:r>
      <w:r>
        <w:rPr>
          <w:rFonts w:ascii="Times New Roman"/>
          <w:b w:val="false"/>
          <w:i w:val="false"/>
          <w:color w:val="000000"/>
          <w:sz w:val="28"/>
        </w:rPr>
        <w:t xml:space="preserve"> 7), 8) тармақшаларына, Қазақстан Республикасының 2014 жылғы 5 шілдедегі Қылмыстық-атқару кодексінің 18-бабының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2016 жылғы 6 сәуірдегі "Құқықтық актілер туралы" Заңының 46-бабының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актілердің мемлекеттік тіркеу Тізілімінде № 13898 болып тіркелген) № 412 </w:t>
      </w:r>
      <w:r>
        <w:rPr>
          <w:rFonts w:ascii="Times New Roman"/>
          <w:b w:val="false"/>
          <w:i w:val="false"/>
          <w:color w:val="000000"/>
          <w:sz w:val="28"/>
        </w:rPr>
        <w:t>бұйрығына</w:t>
      </w:r>
      <w:r>
        <w:rPr>
          <w:rFonts w:ascii="Times New Roman"/>
          <w:b w:val="false"/>
          <w:i w:val="false"/>
          <w:color w:val="000000"/>
          <w:sz w:val="28"/>
        </w:rPr>
        <w:t xml:space="preserve"> сәйкес Күршім ауданының әкімдігі ҚАУЛЫ ЕТЕДІ:</w:t>
      </w:r>
    </w:p>
    <w:bookmarkEnd w:id="1"/>
    <w:bookmarkStart w:name="z8" w:id="2"/>
    <w:p>
      <w:pPr>
        <w:spacing w:after="0"/>
        <w:ind w:left="0"/>
        <w:jc w:val="both"/>
      </w:pPr>
      <w:r>
        <w:rPr>
          <w:rFonts w:ascii="Times New Roman"/>
          <w:b w:val="false"/>
          <w:i w:val="false"/>
          <w:color w:val="000000"/>
          <w:sz w:val="28"/>
        </w:rPr>
        <w:t>
      1. Меншік түріне және меншіктің ұйымдастырушылық - құқықтық нысанына қарамастан ұйымдарда жұмыс орындары квота белгіленсін:</w:t>
      </w:r>
    </w:p>
    <w:bookmarkEnd w:id="2"/>
    <w:bookmarkStart w:name="z9" w:id="3"/>
    <w:p>
      <w:pPr>
        <w:spacing w:after="0"/>
        <w:ind w:left="0"/>
        <w:jc w:val="both"/>
      </w:pPr>
      <w:r>
        <w:rPr>
          <w:rFonts w:ascii="Times New Roman"/>
          <w:b w:val="false"/>
          <w:i w:val="false"/>
          <w:color w:val="000000"/>
          <w:sz w:val="28"/>
        </w:rPr>
        <w:t xml:space="preserve">
      1)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квота осы қаулының </w:t>
      </w:r>
      <w:r>
        <w:rPr>
          <w:rFonts w:ascii="Times New Roman"/>
          <w:b w:val="false"/>
          <w:i w:val="false"/>
          <w:color w:val="000000"/>
          <w:sz w:val="28"/>
        </w:rPr>
        <w:t>1-қосмшасына</w:t>
      </w:r>
      <w:r>
        <w:rPr>
          <w:rFonts w:ascii="Times New Roman"/>
          <w:b w:val="false"/>
          <w:i w:val="false"/>
          <w:color w:val="000000"/>
          <w:sz w:val="28"/>
        </w:rPr>
        <w:t xml:space="preserve"> сәйкес белгіленсін;</w:t>
      </w:r>
    </w:p>
    <w:bookmarkEnd w:id="3"/>
    <w:bookmarkStart w:name="z10" w:id="4"/>
    <w:p>
      <w:pPr>
        <w:spacing w:after="0"/>
        <w:ind w:left="0"/>
        <w:jc w:val="both"/>
      </w:pPr>
      <w:r>
        <w:rPr>
          <w:rFonts w:ascii="Times New Roman"/>
          <w:b w:val="false"/>
          <w:i w:val="false"/>
          <w:color w:val="000000"/>
          <w:sz w:val="28"/>
        </w:rPr>
        <w:t xml:space="preserve">
      2)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4"/>
    <w:bookmarkStart w:name="z11" w:id="5"/>
    <w:p>
      <w:pPr>
        <w:spacing w:after="0"/>
        <w:ind w:left="0"/>
        <w:jc w:val="both"/>
      </w:pPr>
      <w:r>
        <w:rPr>
          <w:rFonts w:ascii="Times New Roman"/>
          <w:b w:val="false"/>
          <w:i w:val="false"/>
          <w:color w:val="000000"/>
          <w:sz w:val="28"/>
        </w:rPr>
        <w:t>
      2. Күршім ауданы әкімдігінің келесі қаулыларының күші жойылды деп танылсын:</w:t>
      </w:r>
    </w:p>
    <w:bookmarkEnd w:id="5"/>
    <w:bookmarkStart w:name="z12" w:id="6"/>
    <w:p>
      <w:pPr>
        <w:spacing w:after="0"/>
        <w:ind w:left="0"/>
        <w:jc w:val="both"/>
      </w:pPr>
      <w:r>
        <w:rPr>
          <w:rFonts w:ascii="Times New Roman"/>
          <w:b w:val="false"/>
          <w:i w:val="false"/>
          <w:color w:val="000000"/>
          <w:sz w:val="28"/>
        </w:rPr>
        <w:t xml:space="preserve">
      1) Күршім ауданы әкімдігінің 2018 жылғы 10 сәуірдегі № 129 "Жұмыс орындары квота белгілеу туралы" </w:t>
      </w:r>
      <w:r>
        <w:rPr>
          <w:rFonts w:ascii="Times New Roman"/>
          <w:b w:val="false"/>
          <w:i w:val="false"/>
          <w:color w:val="000000"/>
          <w:sz w:val="28"/>
        </w:rPr>
        <w:t>қаулысы</w:t>
      </w:r>
      <w:r>
        <w:rPr>
          <w:rFonts w:ascii="Times New Roman"/>
          <w:b w:val="false"/>
          <w:i w:val="false"/>
          <w:color w:val="000000"/>
          <w:sz w:val="28"/>
        </w:rPr>
        <w:t>. (Шығыс Қазақстан облысы Әділет департаментінің Күршім аудандық Әділет басқармасында 2018 жылғы 27 сәуірде № 5-14-159 болып тіркелді Қазақстан Республикасының нормативтік құқықтық актілердің Эталондық бақылау банкінде 2018 жылғы 15 мамырда электронды түрде жарияланған);</w:t>
      </w:r>
    </w:p>
    <w:bookmarkEnd w:id="6"/>
    <w:bookmarkStart w:name="z13" w:id="7"/>
    <w:p>
      <w:pPr>
        <w:spacing w:after="0"/>
        <w:ind w:left="0"/>
        <w:jc w:val="both"/>
      </w:pPr>
      <w:r>
        <w:rPr>
          <w:rFonts w:ascii="Times New Roman"/>
          <w:b w:val="false"/>
          <w:i w:val="false"/>
          <w:color w:val="000000"/>
          <w:sz w:val="28"/>
        </w:rPr>
        <w:t xml:space="preserve">
      2) Күршім ауданы әкімдігінің 2018 жылғы 26 желтоқсандағы № 510 "Жұмыс орындарына квота белгілеу туралы" Күршім ауданы әкімдігінің 2018 жылғы 10 сәуірдегі № 129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(Шығыс Қазақстан облысы Әділет департаментінің Күршім аудандық Әділет басқармасында 2018 жылғы 29 желтоқсанда № 5-14-189 болып тіркелген, Қазақстан Республикасының нормативтік құқықтық актілердің Эталондық бақылау банкінде 2019 жылғы 10 қаңтарда электронды түрде жарияланған).</w:t>
      </w:r>
    </w:p>
    <w:bookmarkEnd w:id="7"/>
    <w:bookmarkStart w:name="z14" w:id="8"/>
    <w:p>
      <w:pPr>
        <w:spacing w:after="0"/>
        <w:ind w:left="0"/>
        <w:jc w:val="both"/>
      </w:pPr>
      <w:r>
        <w:rPr>
          <w:rFonts w:ascii="Times New Roman"/>
          <w:b w:val="false"/>
          <w:i w:val="false"/>
          <w:color w:val="000000"/>
          <w:sz w:val="28"/>
        </w:rPr>
        <w:t>
      3. "Күршім ауданы әкімінің аппараты" мемлекеттік мекемесі Қазақстан Республикасының заңнамалық актілерінде белгіленген тәртіпте:</w:t>
      </w:r>
    </w:p>
    <w:bookmarkEnd w:id="8"/>
    <w:bookmarkStart w:name="z15" w:id="9"/>
    <w:p>
      <w:pPr>
        <w:spacing w:after="0"/>
        <w:ind w:left="0"/>
        <w:jc w:val="both"/>
      </w:pPr>
      <w:r>
        <w:rPr>
          <w:rFonts w:ascii="Times New Roman"/>
          <w:b w:val="false"/>
          <w:i w:val="false"/>
          <w:color w:val="000000"/>
          <w:sz w:val="28"/>
        </w:rPr>
        <w:t>
      1) осы қаулының аумақтық әділет органдарында мемлекеттік тіркелуін;</w:t>
      </w:r>
    </w:p>
    <w:bookmarkEnd w:id="9"/>
    <w:bookmarkStart w:name="z16" w:id="10"/>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көшірмесін Күршім ауданының аумағында таратылатын мерзімді баспа басылымдарында ресми жариялауға жолданылуын;</w:t>
      </w:r>
    </w:p>
    <w:bookmarkEnd w:id="10"/>
    <w:bookmarkStart w:name="z17" w:id="11"/>
    <w:p>
      <w:pPr>
        <w:spacing w:after="0"/>
        <w:ind w:left="0"/>
        <w:jc w:val="both"/>
      </w:pPr>
      <w:r>
        <w:rPr>
          <w:rFonts w:ascii="Times New Roman"/>
          <w:b w:val="false"/>
          <w:i w:val="false"/>
          <w:color w:val="000000"/>
          <w:sz w:val="28"/>
        </w:rPr>
        <w:t>
      3) ресми жарияланғаннан кейін осы қаулыны Күршім ауданы әкімдігінің интернет - ресурсына орналастыруын қамтамассыз етсін.</w:t>
      </w:r>
    </w:p>
    <w:bookmarkEnd w:id="11"/>
    <w:bookmarkStart w:name="z18" w:id="12"/>
    <w:p>
      <w:pPr>
        <w:spacing w:after="0"/>
        <w:ind w:left="0"/>
        <w:jc w:val="both"/>
      </w:pPr>
      <w:r>
        <w:rPr>
          <w:rFonts w:ascii="Times New Roman"/>
          <w:b w:val="false"/>
          <w:i w:val="false"/>
          <w:color w:val="000000"/>
          <w:sz w:val="28"/>
        </w:rPr>
        <w:t>
      4. Осы қаулының орындалуын бақылау Күршім ауданы әкімінің орынбасары Р.Д. Умутбаеваға жүктелсін.</w:t>
      </w:r>
    </w:p>
    <w:bookmarkEnd w:id="12"/>
    <w:bookmarkStart w:name="z19" w:id="13"/>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Күршім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Қажанов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ауданы әкімдігінің </w:t>
            </w:r>
            <w:r>
              <w:br/>
            </w:r>
            <w:r>
              <w:rPr>
                <w:rFonts w:ascii="Times New Roman"/>
                <w:b w:val="false"/>
                <w:i w:val="false"/>
                <w:color w:val="000000"/>
                <w:sz w:val="20"/>
              </w:rPr>
              <w:t xml:space="preserve">2020 жылғы 1 шілдесі </w:t>
            </w:r>
            <w:r>
              <w:br/>
            </w:r>
            <w:r>
              <w:rPr>
                <w:rFonts w:ascii="Times New Roman"/>
                <w:b w:val="false"/>
                <w:i w:val="false"/>
                <w:color w:val="000000"/>
                <w:sz w:val="20"/>
              </w:rPr>
              <w:t>№ 232 қаулысына 1 қосымша</w:t>
            </w:r>
          </w:p>
        </w:tc>
      </w:tr>
    </w:tbl>
    <w:bookmarkStart w:name="z22" w:id="14"/>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белгіленетін ұйымдардың тізімі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6"/>
        <w:gridCol w:w="3214"/>
        <w:gridCol w:w="1227"/>
        <w:gridCol w:w="2199"/>
        <w:gridCol w:w="4414"/>
      </w:tblGrid>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кәсіпорынның, мекеменің атауы</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саны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 ұйым жұмыскерлерінің тізімдік санынан)</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орындарының квотасы</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 Қазақстан облысы денсаулық сақтау басқармасының "Күршім орталық аудандық ауруханасы" коммуналдық мемлекеттік қазыналық кәсіпорын</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Күршім гимназиясы" коммуналдық мемлекеттік мекемесі</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"Шабыт" коммуналдық мемлекеттік қазыналық кәсіпорыны</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Марқакөл орта мектебі" коммуналдық мемлекеттік мекемесі</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табиғи ресурстар және табиғат пайдалануды реттеу басқармасының "Марқакөл орман шауашылығы" коммуналдық мемлекеттік мекемесі</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ауданы әкімдігінің </w:t>
            </w:r>
            <w:r>
              <w:br/>
            </w:r>
            <w:r>
              <w:rPr>
                <w:rFonts w:ascii="Times New Roman"/>
                <w:b w:val="false"/>
                <w:i w:val="false"/>
                <w:color w:val="000000"/>
                <w:sz w:val="20"/>
              </w:rPr>
              <w:t xml:space="preserve">2020 жылғы 1 шілдесі № 232 </w:t>
            </w:r>
            <w:r>
              <w:br/>
            </w:r>
            <w:r>
              <w:rPr>
                <w:rFonts w:ascii="Times New Roman"/>
                <w:b w:val="false"/>
                <w:i w:val="false"/>
                <w:color w:val="000000"/>
                <w:sz w:val="20"/>
              </w:rPr>
              <w:t>қаулысына 2 қосымша</w:t>
            </w:r>
          </w:p>
        </w:tc>
      </w:tr>
    </w:tbl>
    <w:bookmarkStart w:name="z24" w:id="15"/>
    <w:p>
      <w:pPr>
        <w:spacing w:after="0"/>
        <w:ind w:left="0"/>
        <w:jc w:val="left"/>
      </w:pPr>
      <w:r>
        <w:rPr>
          <w:rFonts w:ascii="Times New Roman"/>
          <w:b/>
          <w:i w:val="false"/>
          <w:color w:val="000000"/>
        </w:rPr>
        <w:t xml:space="preserve">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белгіленетін ұйымдардың тізімі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
        <w:gridCol w:w="3609"/>
        <w:gridCol w:w="1378"/>
        <w:gridCol w:w="2470"/>
        <w:gridCol w:w="3443"/>
      </w:tblGrid>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кәсіпорынның, мекеменің атауы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саны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 ұйым жұмыскерлерінің тізімдік санынан)</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адамдарды, сондай-ақ бас бостандығынан айыру мекемелерінен босатылған тұлғалар үшін жұмыс орындарының квотасы</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 Қазақстан облысы денсаулық сақтау басқармасының "Күршім орталық аудандық ауруханасы" коммуналдық мемлекеттік қазыналық кәсіпорын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"Шабыт" коммуналдықмемлекеттік қазыналық кәсіпорыны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табиғи ресурстар және табиғат пайдалануды реттеу басқармасының "Марқакөл орман шауашылығы" коммуналдық мемлекеттік мекемесі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