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6d12" w14:textId="bc76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Новополяковка ауылдық округі бойынша 2020-2021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26 маусымдағы № 40/353-VI шешімі. Шығыс Қазақстан облысының Әділет департаментінде 2020 жылғы 21 шілдеде № 7380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Новополяковка ауылдық округі бойынша 2020-2021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Джумагулова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26 маусымы </w:t>
            </w:r>
            <w:r>
              <w:br/>
            </w:r>
            <w:r>
              <w:rPr>
                <w:rFonts w:ascii="Times New Roman"/>
                <w:b w:val="false"/>
                <w:i w:val="false"/>
                <w:color w:val="000000"/>
                <w:sz w:val="20"/>
              </w:rPr>
              <w:t>№ 40/353-VI шешіміне қосымша</w:t>
            </w:r>
          </w:p>
        </w:tc>
      </w:tr>
    </w:tbl>
    <w:bookmarkStart w:name="z13" w:id="4"/>
    <w:p>
      <w:pPr>
        <w:spacing w:after="0"/>
        <w:ind w:left="0"/>
        <w:jc w:val="left"/>
      </w:pPr>
      <w:r>
        <w:rPr>
          <w:rFonts w:ascii="Times New Roman"/>
          <w:b/>
          <w:i w:val="false"/>
          <w:color w:val="000000"/>
        </w:rPr>
        <w:t xml:space="preserve"> 2020-2021 жылдарға Новополяковка ауылдық округінде жайылымдарды басқару және оларды пайдалану жөніндегі Жоспар </w:t>
      </w:r>
    </w:p>
    <w:bookmarkEnd w:id="4"/>
    <w:bookmarkStart w:name="z14" w:id="5"/>
    <w:p>
      <w:pPr>
        <w:spacing w:after="0"/>
        <w:ind w:left="0"/>
        <w:jc w:val="both"/>
      </w:pPr>
      <w:r>
        <w:rPr>
          <w:rFonts w:ascii="Times New Roman"/>
          <w:b w:val="false"/>
          <w:i w:val="false"/>
          <w:color w:val="000000"/>
          <w:sz w:val="28"/>
        </w:rPr>
        <w:t>
      Новополяковка ауылдық округі бойынша 2020-2021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15090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11064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5" w:id="6"/>
    <w:p>
      <w:pPr>
        <w:spacing w:after="0"/>
        <w:ind w:left="0"/>
        <w:jc w:val="both"/>
      </w:pPr>
      <w:r>
        <w:rPr>
          <w:rFonts w:ascii="Times New Roman"/>
          <w:b w:val="false"/>
          <w:i w:val="false"/>
          <w:color w:val="000000"/>
          <w:sz w:val="28"/>
        </w:rPr>
        <w:t>
      Жоспар жайылымдарды ұтымды пайдалану, жем - шөпке қажеттілікті тұрақты қамтамасыз ету және жайылымдардың тозу процестерін болғызбау мақсатында қабылданады.</w:t>
      </w:r>
    </w:p>
    <w:bookmarkEnd w:id="6"/>
    <w:bookmarkStart w:name="z16" w:id="7"/>
    <w:p>
      <w:pPr>
        <w:spacing w:after="0"/>
        <w:ind w:left="0"/>
        <w:jc w:val="both"/>
      </w:pPr>
      <w:r>
        <w:rPr>
          <w:rFonts w:ascii="Times New Roman"/>
          <w:b w:val="false"/>
          <w:i w:val="false"/>
          <w:color w:val="000000"/>
          <w:sz w:val="28"/>
        </w:rPr>
        <w:t>
      Жоспар мазмұны:</w:t>
      </w:r>
    </w:p>
    <w:bookmarkEnd w:id="7"/>
    <w:bookmarkStart w:name="z17" w:id="8"/>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Новополяковка ауылдық округінің аумағында жайылымдардың орналасу сызба картасы (</w:t>
      </w:r>
      <w:r>
        <w:rPr>
          <w:rFonts w:ascii="Times New Roman"/>
          <w:b w:val="false"/>
          <w:i w:val="false"/>
          <w:color w:val="000000"/>
          <w:sz w:val="28"/>
        </w:rPr>
        <w:t>1-қосымша</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2) жайылым айналымдарының қолайлы сызбалары (</w:t>
      </w:r>
      <w:r>
        <w:rPr>
          <w:rFonts w:ascii="Times New Roman"/>
          <w:b w:val="false"/>
          <w:i w:val="false"/>
          <w:color w:val="000000"/>
          <w:sz w:val="28"/>
        </w:rPr>
        <w:t>2-қосымша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3-қосымша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сызбасы (</w:t>
      </w:r>
      <w:r>
        <w:rPr>
          <w:rFonts w:ascii="Times New Roman"/>
          <w:b w:val="false"/>
          <w:i w:val="false"/>
          <w:color w:val="000000"/>
          <w:sz w:val="28"/>
        </w:rPr>
        <w:t>4-қосымша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сызбасы (</w:t>
      </w:r>
      <w:r>
        <w:rPr>
          <w:rFonts w:ascii="Times New Roman"/>
          <w:b w:val="false"/>
          <w:i w:val="false"/>
          <w:color w:val="000000"/>
          <w:sz w:val="28"/>
        </w:rPr>
        <w:t>5-қосымша</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6) ауыл шаруашылығы жануарларын жаюдың және айдаудың маусымдық маршруттарын белгілейтін жайылымдарды пайдалану жөніндегі күнтізбелік кестесі (</w:t>
      </w:r>
      <w:r>
        <w:rPr>
          <w:rFonts w:ascii="Times New Roman"/>
          <w:b w:val="false"/>
          <w:i w:val="false"/>
          <w:color w:val="000000"/>
          <w:sz w:val="28"/>
        </w:rPr>
        <w:t>6-қосымша</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xml:space="preserve">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 </w:t>
      </w:r>
    </w:p>
    <w:bookmarkEnd w:id="14"/>
    <w:bookmarkStart w:name="z24" w:id="15"/>
    <w:p>
      <w:pPr>
        <w:spacing w:after="0"/>
        <w:ind w:left="0"/>
        <w:jc w:val="both"/>
      </w:pPr>
      <w:r>
        <w:rPr>
          <w:rFonts w:ascii="Times New Roman"/>
          <w:b w:val="false"/>
          <w:i w:val="false"/>
          <w:color w:val="000000"/>
          <w:sz w:val="28"/>
        </w:rPr>
        <w:t xml:space="preserve">
      Әкімшілік-аумақтық бөлінуі бойынша Новополяковка ауылдық округінде 4 елді мекен бар. </w:t>
      </w:r>
    </w:p>
    <w:bookmarkEnd w:id="15"/>
    <w:bookmarkStart w:name="z25" w:id="16"/>
    <w:p>
      <w:pPr>
        <w:spacing w:after="0"/>
        <w:ind w:left="0"/>
        <w:jc w:val="both"/>
      </w:pPr>
      <w:r>
        <w:rPr>
          <w:rFonts w:ascii="Times New Roman"/>
          <w:b w:val="false"/>
          <w:i w:val="false"/>
          <w:color w:val="000000"/>
          <w:sz w:val="28"/>
        </w:rPr>
        <w:t xml:space="preserve">
      Новополяковка ауылдық округі аумағының жалпы ауданы – 30 796,35 га, соның ішінде: егістіктер – 7551,5 га, шабындық жерлер – 4544,7 га, жайылымдық жерлер – 17 911,55 га, басқа жерлер – 788,6 га. </w:t>
      </w:r>
    </w:p>
    <w:bookmarkEnd w:id="16"/>
    <w:bookmarkStart w:name="z26" w:id="17"/>
    <w:p>
      <w:pPr>
        <w:spacing w:after="0"/>
        <w:ind w:left="0"/>
        <w:jc w:val="both"/>
      </w:pPr>
      <w:r>
        <w:rPr>
          <w:rFonts w:ascii="Times New Roman"/>
          <w:b w:val="false"/>
          <w:i w:val="false"/>
          <w:color w:val="000000"/>
          <w:sz w:val="28"/>
        </w:rPr>
        <w:t xml:space="preserve">
      Санаттары бойынша жерлер бөлінеді: </w:t>
      </w:r>
    </w:p>
    <w:bookmarkEnd w:id="17"/>
    <w:bookmarkStart w:name="z27" w:id="18"/>
    <w:p>
      <w:pPr>
        <w:spacing w:after="0"/>
        <w:ind w:left="0"/>
        <w:jc w:val="both"/>
      </w:pPr>
      <w:r>
        <w:rPr>
          <w:rFonts w:ascii="Times New Roman"/>
          <w:b w:val="false"/>
          <w:i w:val="false"/>
          <w:color w:val="000000"/>
          <w:sz w:val="28"/>
        </w:rPr>
        <w:t>
      ауыл шаруашылығы мақсатындағы жерлер – 25 216,35 га;</w:t>
      </w:r>
    </w:p>
    <w:bookmarkEnd w:id="18"/>
    <w:bookmarkStart w:name="z28" w:id="19"/>
    <w:p>
      <w:pPr>
        <w:spacing w:after="0"/>
        <w:ind w:left="0"/>
        <w:jc w:val="both"/>
      </w:pPr>
      <w:r>
        <w:rPr>
          <w:rFonts w:ascii="Times New Roman"/>
          <w:b w:val="false"/>
          <w:i w:val="false"/>
          <w:color w:val="000000"/>
          <w:sz w:val="28"/>
        </w:rPr>
        <w:t>
      елді мекен жерлері – 5580,0 га.</w:t>
      </w:r>
    </w:p>
    <w:bookmarkEnd w:id="19"/>
    <w:bookmarkStart w:name="z29" w:id="20"/>
    <w:p>
      <w:pPr>
        <w:spacing w:after="0"/>
        <w:ind w:left="0"/>
        <w:jc w:val="both"/>
      </w:pPr>
      <w:r>
        <w:rPr>
          <w:rFonts w:ascii="Times New Roman"/>
          <w:b w:val="false"/>
          <w:i w:val="false"/>
          <w:color w:val="000000"/>
          <w:sz w:val="28"/>
        </w:rPr>
        <w:t>
      Табиғи жағдайлары бойынша Новополяковка ауылдық округінің аумағы таулы-дала, тау бөктеріндегі далалы қалыпты ылғалды аймаққа жатады. Климаты ылғалды және жылы. Жыл ішінде орташа алғанда 400-470 мм жауын-шашын түседі. Олардың ең көп саны тамыз айына келеді.</w:t>
      </w:r>
    </w:p>
    <w:bookmarkEnd w:id="20"/>
    <w:bookmarkStart w:name="z30" w:id="21"/>
    <w:p>
      <w:pPr>
        <w:spacing w:after="0"/>
        <w:ind w:left="0"/>
        <w:jc w:val="both"/>
      </w:pPr>
      <w:r>
        <w:rPr>
          <w:rFonts w:ascii="Times New Roman"/>
          <w:b w:val="false"/>
          <w:i w:val="false"/>
          <w:color w:val="000000"/>
          <w:sz w:val="28"/>
        </w:rPr>
        <w:t>
      Топырағы негізінен қара, оңтүстік қара, қара-қоңыр топырақты.</w:t>
      </w:r>
    </w:p>
    <w:bookmarkEnd w:id="21"/>
    <w:bookmarkStart w:name="z31" w:id="22"/>
    <w:p>
      <w:pPr>
        <w:spacing w:after="0"/>
        <w:ind w:left="0"/>
        <w:jc w:val="both"/>
      </w:pPr>
      <w:r>
        <w:rPr>
          <w:rFonts w:ascii="Times New Roman"/>
          <w:b w:val="false"/>
          <w:i w:val="false"/>
          <w:color w:val="000000"/>
          <w:sz w:val="28"/>
        </w:rPr>
        <w:t xml:space="preserve">
      Новополяковка ауылдық округінің аумағында ветеринарлық пункт және мал қорымы бар. </w:t>
      </w:r>
    </w:p>
    <w:bookmarkEnd w:id="22"/>
    <w:bookmarkStart w:name="z32" w:id="23"/>
    <w:p>
      <w:pPr>
        <w:spacing w:after="0"/>
        <w:ind w:left="0"/>
        <w:jc w:val="both"/>
      </w:pPr>
      <w:r>
        <w:rPr>
          <w:rFonts w:ascii="Times New Roman"/>
          <w:b w:val="false"/>
          <w:i w:val="false"/>
          <w:color w:val="000000"/>
          <w:sz w:val="28"/>
        </w:rPr>
        <w:t>
      2020 жылдың 1 қаңтарына Новополяковка ауылдық округінде (халықтың жеке ауласы және шаруа қожалықтардың мал басы) ірі қара мал 1662 бас, соның ішінде төлдейтін (сауынды) мал басы 798 бас, қой мен ешкілер 745 бас, жылқылар 383 бас, марал 356 бас (</w:t>
      </w:r>
      <w:r>
        <w:rPr>
          <w:rFonts w:ascii="Times New Roman"/>
          <w:b w:val="false"/>
          <w:i w:val="false"/>
          <w:color w:val="000000"/>
          <w:sz w:val="28"/>
        </w:rPr>
        <w:t>1-кесте</w:t>
      </w:r>
      <w:r>
        <w:rPr>
          <w:rFonts w:ascii="Times New Roman"/>
          <w:b w:val="false"/>
          <w:i w:val="false"/>
          <w:color w:val="000000"/>
          <w:sz w:val="28"/>
        </w:rPr>
        <w:t>) есептелген.</w:t>
      </w:r>
    </w:p>
    <w:bookmarkEnd w:id="23"/>
    <w:bookmarkStart w:name="z33" w:id="24"/>
    <w:p>
      <w:pPr>
        <w:spacing w:after="0"/>
        <w:ind w:left="0"/>
        <w:jc w:val="left"/>
      </w:pPr>
      <w:r>
        <w:rPr>
          <w:rFonts w:ascii="Times New Roman"/>
          <w:b/>
          <w:i w:val="false"/>
          <w:color w:val="000000"/>
        </w:rPr>
        <w:t xml:space="preserve"> Новополяковка ауылдық округі бойынша ауыл шаруашылығы жануарларының саны туралы деректер</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286"/>
        <w:gridCol w:w="837"/>
        <w:gridCol w:w="837"/>
        <w:gridCol w:w="837"/>
        <w:gridCol w:w="838"/>
        <w:gridCol w:w="838"/>
        <w:gridCol w:w="838"/>
        <w:gridCol w:w="616"/>
        <w:gridCol w:w="617"/>
        <w:gridCol w:w="838"/>
        <w:gridCol w:w="838"/>
        <w:gridCol w:w="838"/>
        <w:gridCol w:w="838"/>
        <w:gridCol w:w="838"/>
        <w:gridCol w:w="839"/>
      </w:tblGrid>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мал 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Бесюй</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25"/>
    <w:p>
      <w:pPr>
        <w:spacing w:after="0"/>
        <w:ind w:left="0"/>
        <w:jc w:val="both"/>
      </w:pPr>
      <w:r>
        <w:rPr>
          <w:rFonts w:ascii="Times New Roman"/>
          <w:b w:val="false"/>
          <w:i w:val="false"/>
          <w:color w:val="000000"/>
          <w:sz w:val="28"/>
        </w:rPr>
        <w:t xml:space="preserve">
      Новополяковка ауылдық округі бойынша ауыл шаруашылығы жануарларын жайылымдық алқаптармен қамтамасыз ету үшін жалпы барлығы 13 127,6 га, елді мекен шегінде 3549,0 га жайылым бар. </w:t>
      </w:r>
    </w:p>
    <w:bookmarkEnd w:id="25"/>
    <w:bookmarkStart w:name="z36" w:id="26"/>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халықтың (Новополяковка ауылы, Бесюй ауылы, Сенное ауылы, Қаражал ауылы) мұқтажы үшін аналық (сауын) мал басын ұстау бойынша елді мекеннің жайылымдық алқаптарында 3549,0 га көлемінде қажеттілік жоқ (</w:t>
      </w:r>
      <w:r>
        <w:rPr>
          <w:rFonts w:ascii="Times New Roman"/>
          <w:b w:val="false"/>
          <w:i w:val="false"/>
          <w:color w:val="000000"/>
          <w:sz w:val="28"/>
        </w:rPr>
        <w:t>2-кесте</w:t>
      </w:r>
      <w:r>
        <w:rPr>
          <w:rFonts w:ascii="Times New Roman"/>
          <w:b w:val="false"/>
          <w:i w:val="false"/>
          <w:color w:val="000000"/>
          <w:sz w:val="28"/>
        </w:rPr>
        <w:t>).</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517"/>
        <w:gridCol w:w="1908"/>
        <w:gridCol w:w="1646"/>
        <w:gridCol w:w="2444"/>
        <w:gridCol w:w="1512"/>
        <w:gridCol w:w="1647"/>
        <w:gridCol w:w="151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 (га)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Бесюй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bl>
    <w:bookmarkStart w:name="z38" w:id="27"/>
    <w:p>
      <w:pPr>
        <w:spacing w:after="0"/>
        <w:ind w:left="0"/>
        <w:jc w:val="both"/>
      </w:pPr>
      <w:r>
        <w:rPr>
          <w:rFonts w:ascii="Times New Roman"/>
          <w:b w:val="false"/>
          <w:i w:val="false"/>
          <w:color w:val="000000"/>
          <w:sz w:val="28"/>
        </w:rPr>
        <w:t>
      Жергілікті тұрғындардың басқа ауыл шаруашылық жануарларын жаю бойынша 3838,2 га көлемінде жайылымдық жер қажеттілігі бар, ірі қара малдың бір басына түсетін жүктеме нормасы – 3,0 га/бас, қой мен ешкілерге – 0,6 га/бас, жылқыға – 3,6 га/бас. (</w:t>
      </w:r>
      <w:r>
        <w:rPr>
          <w:rFonts w:ascii="Times New Roman"/>
          <w:b w:val="false"/>
          <w:i w:val="false"/>
          <w:color w:val="000000"/>
          <w:sz w:val="28"/>
        </w:rPr>
        <w:t>3-кесте</w:t>
      </w:r>
      <w:r>
        <w:rPr>
          <w:rFonts w:ascii="Times New Roman"/>
          <w:b w:val="false"/>
          <w:i w:val="false"/>
          <w:color w:val="000000"/>
          <w:sz w:val="28"/>
        </w:rPr>
        <w:t>).</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359"/>
        <w:gridCol w:w="1048"/>
        <w:gridCol w:w="1048"/>
        <w:gridCol w:w="1048"/>
        <w:gridCol w:w="497"/>
        <w:gridCol w:w="910"/>
        <w:gridCol w:w="910"/>
        <w:gridCol w:w="1323"/>
        <w:gridCol w:w="1186"/>
        <w:gridCol w:w="1461"/>
        <w:gridCol w:w="1739"/>
      </w:tblGrid>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мал басы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Бесюй</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r>
    </w:tbl>
    <w:bookmarkStart w:name="z40" w:id="28"/>
    <w:p>
      <w:pPr>
        <w:spacing w:after="0"/>
        <w:ind w:left="0"/>
        <w:jc w:val="both"/>
      </w:pPr>
      <w:r>
        <w:rPr>
          <w:rFonts w:ascii="Times New Roman"/>
          <w:b w:val="false"/>
          <w:i w:val="false"/>
          <w:color w:val="000000"/>
          <w:sz w:val="28"/>
        </w:rPr>
        <w:t>
      Қалыптасқан 3838,2 га мөлшеріндегі жайылымдық алқаптардың қажеттілігін халықтың ауыл шаруашылығы жануарларын шалғайдағы жайылымдарда, 410,5 га - "Таулы - Восток" жауапкершілігі шектеулі серіктестігіне тиесілі жерлерінде, 3427,7 га - "Үлкен Нарын орман шаруашылығы" коммуналдық мемлекеттік мекемеге тиесілі жерлерінде жаю есебінен толтыру қажет.</w:t>
      </w:r>
    </w:p>
    <w:bookmarkEnd w:id="28"/>
    <w:bookmarkStart w:name="z41" w:id="29"/>
    <w:p>
      <w:pPr>
        <w:spacing w:after="0"/>
        <w:ind w:left="0"/>
        <w:jc w:val="both"/>
      </w:pPr>
      <w:r>
        <w:rPr>
          <w:rFonts w:ascii="Times New Roman"/>
          <w:b w:val="false"/>
          <w:i w:val="false"/>
          <w:color w:val="000000"/>
          <w:sz w:val="28"/>
        </w:rPr>
        <w:t>
      Новополяковка ауылдық округінің шаруа және фермер қожалықтарындағы мал басы: ірі қара мал 416 бас, қой мен ешкілер 140 бас, жылқылар 101 бас, марал 356 бас.</w:t>
      </w:r>
    </w:p>
    <w:bookmarkEnd w:id="29"/>
    <w:bookmarkStart w:name="z42" w:id="30"/>
    <w:p>
      <w:pPr>
        <w:spacing w:after="0"/>
        <w:ind w:left="0"/>
        <w:jc w:val="both"/>
      </w:pPr>
      <w:r>
        <w:rPr>
          <w:rFonts w:ascii="Times New Roman"/>
          <w:b w:val="false"/>
          <w:i w:val="false"/>
          <w:color w:val="000000"/>
          <w:sz w:val="28"/>
        </w:rPr>
        <w:t>
      Шаруа және фермер қожалықтарындағы жайылымдар ауданы 13 127,6 га құрайды (</w:t>
      </w:r>
      <w:r>
        <w:rPr>
          <w:rFonts w:ascii="Times New Roman"/>
          <w:b w:val="false"/>
          <w:i w:val="false"/>
          <w:color w:val="000000"/>
          <w:sz w:val="28"/>
        </w:rPr>
        <w:t>4-кесте</w:t>
      </w:r>
      <w:r>
        <w:rPr>
          <w:rFonts w:ascii="Times New Roman"/>
          <w:b w:val="false"/>
          <w:i w:val="false"/>
          <w:color w:val="000000"/>
          <w:sz w:val="28"/>
        </w:rPr>
        <w:t>).</w:t>
      </w:r>
    </w:p>
    <w:bookmarkEnd w:id="30"/>
    <w:bookmarkStart w:name="z43" w:id="31"/>
    <w:p>
      <w:pPr>
        <w:spacing w:after="0"/>
        <w:ind w:left="0"/>
        <w:jc w:val="left"/>
      </w:pPr>
      <w:r>
        <w:rPr>
          <w:rFonts w:ascii="Times New Roman"/>
          <w:b/>
          <w:i w:val="false"/>
          <w:color w:val="000000"/>
        </w:rPr>
        <w:t xml:space="preserve"> Новополяковка ауылдық округі бойынша ауыл шаруашылық өндірушілердің ауыл шаруашылығы жануарларын орналастыру үшін жайылымдарды қайта бөлу бойынша мәліметтер</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252"/>
        <w:gridCol w:w="1515"/>
        <w:gridCol w:w="738"/>
        <w:gridCol w:w="738"/>
        <w:gridCol w:w="738"/>
        <w:gridCol w:w="738"/>
        <w:gridCol w:w="350"/>
        <w:gridCol w:w="641"/>
        <w:gridCol w:w="641"/>
        <w:gridCol w:w="641"/>
        <w:gridCol w:w="932"/>
        <w:gridCol w:w="544"/>
        <w:gridCol w:w="1030"/>
        <w:gridCol w:w="1226"/>
        <w:gridCol w:w="1226"/>
      </w:tblGrid>
      <w:tr>
        <w:trPr>
          <w:trHeight w:val="30" w:hRule="atLeast"/>
        </w:trPr>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 бойынша қолда бары,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Новополяковка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 xml:space="preserve">1-қосымша </w:t>
            </w:r>
          </w:p>
        </w:tc>
      </w:tr>
    </w:tbl>
    <w:bookmarkStart w:name="z46" w:id="3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Новополяковка ауылдық округінің аумағында жайылымдардың орналасу сызбасы (картасы)</w:t>
      </w:r>
    </w:p>
    <w:bookmarkEnd w:id="32"/>
    <w:bookmarkStart w:name="z47" w:id="33"/>
    <w:p>
      <w:pPr>
        <w:spacing w:after="0"/>
        <w:ind w:left="0"/>
        <w:jc w:val="left"/>
      </w:pPr>
    </w:p>
    <w:bookmarkEnd w:id="33"/>
    <w:p>
      <w:pPr>
        <w:spacing w:after="0"/>
        <w:ind w:left="0"/>
        <w:jc w:val="both"/>
      </w:pPr>
      <w:r>
        <w:drawing>
          <wp:inline distT="0" distB="0" distL="0" distR="0">
            <wp:extent cx="78105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7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p>
    <w:bookmarkStart w:name="z48" w:id="34"/>
    <w:p>
      <w:pPr>
        <w:spacing w:after="0"/>
        <w:ind w:left="0"/>
        <w:jc w:val="left"/>
      </w:pPr>
      <w:r>
        <w:rPr>
          <w:rFonts w:ascii="Times New Roman"/>
          <w:b/>
          <w:i w:val="false"/>
          <w:color w:val="000000"/>
        </w:rPr>
        <w:t xml:space="preserve"> Шарты белгілері:</w:t>
      </w:r>
    </w:p>
    <w:bookmarkEnd w:id="34"/>
    <w:bookmarkStart w:name="z49" w:id="35"/>
    <w:p>
      <w:pPr>
        <w:spacing w:after="0"/>
        <w:ind w:left="0"/>
        <w:jc w:val="both"/>
      </w:pPr>
      <w:r>
        <w:rPr>
          <w:rFonts w:ascii="Times New Roman"/>
          <w:b w:val="false"/>
          <w:i w:val="false"/>
          <w:color w:val="000000"/>
          <w:sz w:val="28"/>
        </w:rPr>
        <w:t>
      Ауылдық округтер шекаралары</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Ауыл шаруашылығы мақсатындағы жер санатының жайылымдары</w:t>
      </w:r>
    </w:p>
    <w:bookmarkEnd w:id="36"/>
    <w:bookmarkStart w:name="z51" w:id="37"/>
    <w:p>
      <w:pPr>
        <w:spacing w:after="0"/>
        <w:ind w:left="0"/>
        <w:jc w:val="both"/>
      </w:pPr>
      <w:r>
        <w:rPr>
          <w:rFonts w:ascii="Times New Roman"/>
          <w:b w:val="false"/>
          <w:i w:val="false"/>
          <w:color w:val="000000"/>
          <w:sz w:val="28"/>
        </w:rPr>
        <w:t xml:space="preserve">
                          </w:t>
      </w:r>
    </w:p>
    <w:bookmarkEnd w:id="37"/>
    <w:bookmarkStart w:name="z52" w:id="38"/>
    <w:p>
      <w:pPr>
        <w:spacing w:after="0"/>
        <w:ind w:left="0"/>
        <w:jc w:val="both"/>
      </w:pPr>
      <w:r>
        <w:rPr>
          <w:rFonts w:ascii="Times New Roman"/>
          <w:b w:val="false"/>
          <w:i w:val="false"/>
          <w:color w:val="000000"/>
          <w:sz w:val="28"/>
        </w:rPr>
        <w:t>
      Елді мекен жер санатының жайылымдары</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39"/>
    <w:p>
      <w:pPr>
        <w:spacing w:after="0"/>
        <w:ind w:left="0"/>
        <w:jc w:val="both"/>
      </w:pPr>
      <w:r>
        <w:rPr>
          <w:rFonts w:ascii="Times New Roman"/>
          <w:b w:val="false"/>
          <w:i w:val="false"/>
          <w:color w:val="000000"/>
          <w:sz w:val="28"/>
        </w:rPr>
        <w:t>
      Орман қоры жер санатының жайылымдары</w:t>
      </w:r>
    </w:p>
    <w:bookmarkEnd w:id="39"/>
    <w:bookmarkStart w:name="z54" w:id="40"/>
    <w:p>
      <w:pPr>
        <w:spacing w:after="0"/>
        <w:ind w:left="0"/>
        <w:jc w:val="left"/>
      </w:pPr>
      <w:r>
        <w:rPr>
          <w:rFonts w:ascii="Times New Roman"/>
          <w:b/>
          <w:i w:val="false"/>
          <w:color w:val="000000"/>
        </w:rPr>
        <w:t xml:space="preserve"> Новополяковка ауылдық округі аумағында жайылымдардың орналасу сызбасына (картасына) қоса берілетін жер учаскелерінің меншік иелері мен жер пайдаланушылар тізімі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2839"/>
        <w:gridCol w:w="3191"/>
        <w:gridCol w:w="1167"/>
        <w:gridCol w:w="743"/>
        <w:gridCol w:w="3193"/>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жер пайдаланушыларының атауы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қолда болуы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жайылым</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 Восток" жауапкершілігі шектеулі серіктестігі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Нарын орман шаруашылығы" коммуналдық мемлекеттік мекеме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Новополяковка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 xml:space="preserve">2-қосымша </w:t>
            </w:r>
          </w:p>
        </w:tc>
      </w:tr>
    </w:tbl>
    <w:bookmarkStart w:name="z57" w:id="41"/>
    <w:p>
      <w:pPr>
        <w:spacing w:after="0"/>
        <w:ind w:left="0"/>
        <w:jc w:val="left"/>
      </w:pPr>
      <w:r>
        <w:rPr>
          <w:rFonts w:ascii="Times New Roman"/>
          <w:b/>
          <w:i w:val="false"/>
          <w:color w:val="000000"/>
        </w:rPr>
        <w:t xml:space="preserve"> Жайылым айналымдарының қолайлы сызбасы Новополяковка ауылдық округі үшін қолайлы жайылым айналымының сызбасы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2393"/>
        <w:gridCol w:w="2506"/>
        <w:gridCol w:w="2048"/>
        <w:gridCol w:w="2048"/>
      </w:tblGrid>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айдау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 айдау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мал айдау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мал айдау</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көктем-жазғы 1 маусым</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2-маусым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3-маусым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көктем-жазғы 1-маусым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2-маусым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3-маусым</w:t>
            </w:r>
          </w:p>
        </w:tc>
      </w:tr>
    </w:tbl>
    <w:bookmarkStart w:name="z58" w:id="42"/>
    <w:p>
      <w:pPr>
        <w:spacing w:after="0"/>
        <w:ind w:left="0"/>
        <w:jc w:val="both"/>
      </w:pPr>
      <w:r>
        <w:rPr>
          <w:rFonts w:ascii="Times New Roman"/>
          <w:b w:val="false"/>
          <w:i w:val="false"/>
          <w:color w:val="000000"/>
          <w:sz w:val="28"/>
        </w:rPr>
        <w:t>
      Ескертпе: 1, 2, 3, 4 – бір жылда мал айдаудың кезектілігі.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Новополяковка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 xml:space="preserve">3-қосымша </w:t>
            </w:r>
          </w:p>
        </w:tc>
      </w:tr>
    </w:tbl>
    <w:bookmarkStart w:name="z60" w:id="43"/>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43"/>
    <w:bookmarkStart w:name="z61"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1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45"/>
    <w:p>
      <w:pPr>
        <w:spacing w:after="0"/>
        <w:ind w:left="0"/>
        <w:jc w:val="left"/>
      </w:pPr>
      <w:r>
        <w:rPr>
          <w:rFonts w:ascii="Times New Roman"/>
          <w:b/>
          <w:i w:val="false"/>
          <w:color w:val="000000"/>
        </w:rPr>
        <w:t xml:space="preserve"> Шартты белгілері:</w:t>
      </w:r>
    </w:p>
    <w:bookmarkEnd w:id="45"/>
    <w:bookmarkStart w:name="z63" w:id="46"/>
    <w:p>
      <w:pPr>
        <w:spacing w:after="0"/>
        <w:ind w:left="0"/>
        <w:jc w:val="both"/>
      </w:pPr>
      <w:r>
        <w:rPr>
          <w:rFonts w:ascii="Times New Roman"/>
          <w:b w:val="false"/>
          <w:i w:val="false"/>
          <w:color w:val="000000"/>
          <w:sz w:val="28"/>
        </w:rPr>
        <w:t>
        Ауылдық округ шекаралары</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 w:id="47"/>
    <w:p>
      <w:pPr>
        <w:spacing w:after="0"/>
        <w:ind w:left="0"/>
        <w:jc w:val="both"/>
      </w:pPr>
      <w:r>
        <w:rPr>
          <w:rFonts w:ascii="Times New Roman"/>
          <w:b w:val="false"/>
          <w:i w:val="false"/>
          <w:color w:val="000000"/>
          <w:sz w:val="28"/>
        </w:rPr>
        <w:t xml:space="preserve">
        Сыртқы және ішкі шекараларындағы маусымдық жайылымдар учаскелері </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48"/>
    <w:p>
      <w:pPr>
        <w:spacing w:after="0"/>
        <w:ind w:left="0"/>
        <w:jc w:val="both"/>
      </w:pPr>
      <w:r>
        <w:rPr>
          <w:rFonts w:ascii="Times New Roman"/>
          <w:b w:val="false"/>
          <w:i w:val="false"/>
          <w:color w:val="000000"/>
          <w:sz w:val="28"/>
        </w:rPr>
        <w:t xml:space="preserve">
        Елді мекен жер санатының жайылымдары </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 w:id="49"/>
    <w:p>
      <w:pPr>
        <w:spacing w:after="0"/>
        <w:ind w:left="0"/>
        <w:jc w:val="both"/>
      </w:pPr>
      <w:r>
        <w:rPr>
          <w:rFonts w:ascii="Times New Roman"/>
          <w:b w:val="false"/>
          <w:i w:val="false"/>
          <w:color w:val="000000"/>
          <w:sz w:val="28"/>
        </w:rPr>
        <w:t xml:space="preserve">
        Орман қоры жер санатының жайылымдары </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 w:id="50"/>
    <w:p>
      <w:pPr>
        <w:spacing w:after="0"/>
        <w:ind w:left="0"/>
        <w:jc w:val="both"/>
      </w:pPr>
      <w:r>
        <w:rPr>
          <w:rFonts w:ascii="Times New Roman"/>
          <w:b w:val="false"/>
          <w:i w:val="false"/>
          <w:color w:val="000000"/>
          <w:sz w:val="28"/>
        </w:rPr>
        <w:t>
         Суат</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Новополяковка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 xml:space="preserve">4-қосымша </w:t>
            </w:r>
          </w:p>
        </w:tc>
      </w:tr>
    </w:tbl>
    <w:bookmarkStart w:name="z69" w:id="51"/>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сызбасы</w:t>
      </w:r>
    </w:p>
    <w:bookmarkEnd w:id="51"/>
    <w:bookmarkStart w:name="z70"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24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53"/>
    <w:p>
      <w:pPr>
        <w:spacing w:after="0"/>
        <w:ind w:left="0"/>
        <w:jc w:val="left"/>
      </w:pPr>
      <w:r>
        <w:rPr>
          <w:rFonts w:ascii="Times New Roman"/>
          <w:b/>
          <w:i w:val="false"/>
          <w:color w:val="000000"/>
        </w:rPr>
        <w:t xml:space="preserve"> Шартты белгілері:</w:t>
      </w:r>
    </w:p>
    <w:bookmarkEnd w:id="53"/>
    <w:bookmarkStart w:name="z72" w:id="54"/>
    <w:p>
      <w:pPr>
        <w:spacing w:after="0"/>
        <w:ind w:left="0"/>
        <w:jc w:val="both"/>
      </w:pPr>
      <w:r>
        <w:rPr>
          <w:rFonts w:ascii="Times New Roman"/>
          <w:b w:val="false"/>
          <w:i w:val="false"/>
          <w:color w:val="000000"/>
          <w:sz w:val="28"/>
        </w:rPr>
        <w:t>
       - мал жаю үшін ауыл шаруашылық өндірушілерге және жеке тұлғаларға берілген жайылымдар;</w:t>
      </w:r>
    </w:p>
    <w:bookmarkEnd w:id="54"/>
    <w:bookmarkStart w:name="z73" w:id="55"/>
    <w:p>
      <w:pPr>
        <w:spacing w:after="0"/>
        <w:ind w:left="0"/>
        <w:jc w:val="both"/>
      </w:pPr>
      <w:r>
        <w:rPr>
          <w:rFonts w:ascii="Times New Roman"/>
          <w:b w:val="false"/>
          <w:i w:val="false"/>
          <w:color w:val="000000"/>
          <w:sz w:val="28"/>
        </w:rPr>
        <w:t>
       - жайылым пайдаланушылардың су көздеріне қол жетімділігі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Новополяковка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5-қосымша</w:t>
            </w:r>
          </w:p>
        </w:tc>
      </w:tr>
    </w:tbl>
    <w:bookmarkStart w:name="z75" w:id="56"/>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сызбасы</w:t>
      </w:r>
    </w:p>
    <w:bookmarkEnd w:id="56"/>
    <w:bookmarkStart w:name="z76"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58"/>
    <w:p>
      <w:pPr>
        <w:spacing w:after="0"/>
        <w:ind w:left="0"/>
        <w:jc w:val="left"/>
      </w:pPr>
      <w:r>
        <w:rPr>
          <w:rFonts w:ascii="Times New Roman"/>
          <w:b/>
          <w:i w:val="false"/>
          <w:color w:val="000000"/>
        </w:rPr>
        <w:t xml:space="preserve"> Шартты белгілері:</w:t>
      </w:r>
    </w:p>
    <w:bookmarkEnd w:id="58"/>
    <w:bookmarkStart w:name="z78" w:id="59"/>
    <w:p>
      <w:pPr>
        <w:spacing w:after="0"/>
        <w:ind w:left="0"/>
        <w:jc w:val="both"/>
      </w:pPr>
      <w:r>
        <w:rPr>
          <w:rFonts w:ascii="Times New Roman"/>
          <w:b w:val="false"/>
          <w:i w:val="false"/>
          <w:color w:val="000000"/>
          <w:sz w:val="28"/>
        </w:rPr>
        <w:t>
      Жайылымдары қамтамасыз етілмеген жеке және (немесе) заңды тұлғалардың ауыл шаруашылығы жануарлары басын шалғайдағы жайылымдарда орналастыру сызбасы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Новополяковка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 xml:space="preserve">6-қосымша </w:t>
            </w:r>
          </w:p>
        </w:tc>
      </w:tr>
    </w:tbl>
    <w:bookmarkStart w:name="z80" w:id="6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кестесі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4420"/>
        <w:gridCol w:w="5383"/>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шалғайдағы жайылымдардан қайтару мерзімі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